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4D076" w14:textId="77777777" w:rsidR="00190A1E" w:rsidRPr="00190A1E" w:rsidRDefault="00190A1E" w:rsidP="00190A1E">
      <w:pPr>
        <w:pStyle w:val="Balk4"/>
        <w:numPr>
          <w:ilvl w:val="0"/>
          <w:numId w:val="0"/>
        </w:numPr>
        <w:rPr>
          <w:rFonts w:asciiTheme="minorHAnsi" w:hAnsiTheme="minorHAnsi" w:cstheme="minorHAnsi"/>
          <w:sz w:val="24"/>
          <w:lang w:val="en-GB"/>
        </w:rPr>
      </w:pPr>
      <w:bookmarkStart w:id="0" w:name="_Hlk511199485"/>
    </w:p>
    <w:p w14:paraId="6AFDED3F" w14:textId="77777777" w:rsidR="00190A1E" w:rsidRPr="00190A1E" w:rsidRDefault="00190A1E" w:rsidP="00190A1E">
      <w:pPr>
        <w:rPr>
          <w:rFonts w:cstheme="minorHAnsi"/>
          <w:sz w:val="24"/>
          <w:szCs w:val="24"/>
          <w:lang w:val="en-GB"/>
        </w:rPr>
      </w:pPr>
    </w:p>
    <w:p w14:paraId="2A837470" w14:textId="77777777" w:rsidR="00190A1E" w:rsidRPr="00190A1E" w:rsidRDefault="00190A1E" w:rsidP="00190A1E">
      <w:pPr>
        <w:rPr>
          <w:rFonts w:cstheme="minorHAnsi"/>
          <w:sz w:val="24"/>
          <w:szCs w:val="24"/>
          <w:lang w:val="en-GB"/>
        </w:rPr>
      </w:pPr>
    </w:p>
    <w:p w14:paraId="1016B9CB" w14:textId="77777777" w:rsidR="00190A1E" w:rsidRPr="00190A1E" w:rsidRDefault="00190A1E" w:rsidP="00190A1E">
      <w:pPr>
        <w:rPr>
          <w:rFonts w:cstheme="minorHAnsi"/>
          <w:sz w:val="24"/>
          <w:szCs w:val="24"/>
          <w:lang w:val="en-GB"/>
        </w:rPr>
      </w:pPr>
    </w:p>
    <w:p w14:paraId="52E250B3" w14:textId="77777777" w:rsidR="00190A1E" w:rsidRPr="00190A1E" w:rsidRDefault="00190A1E" w:rsidP="00190A1E">
      <w:pPr>
        <w:rPr>
          <w:rFonts w:cstheme="minorHAnsi"/>
          <w:sz w:val="24"/>
          <w:szCs w:val="24"/>
          <w:lang w:val="en-GB"/>
        </w:rPr>
      </w:pPr>
    </w:p>
    <w:p w14:paraId="4F3EC675" w14:textId="77777777" w:rsidR="00190A1E" w:rsidRPr="00190A1E" w:rsidRDefault="00190A1E" w:rsidP="00190A1E">
      <w:pPr>
        <w:rPr>
          <w:rFonts w:cstheme="minorHAnsi"/>
          <w:sz w:val="44"/>
          <w:szCs w:val="44"/>
          <w:lang w:val="en-GB"/>
        </w:rPr>
      </w:pPr>
    </w:p>
    <w:p w14:paraId="365051C4" w14:textId="77777777" w:rsidR="00190A1E" w:rsidRPr="00190A1E" w:rsidRDefault="00190A1E" w:rsidP="00190A1E">
      <w:pPr>
        <w:rPr>
          <w:rFonts w:cstheme="minorHAnsi"/>
          <w:sz w:val="44"/>
          <w:szCs w:val="44"/>
          <w:lang w:val="en-GB"/>
        </w:rPr>
      </w:pPr>
    </w:p>
    <w:p w14:paraId="425DAF2F" w14:textId="5B3719AD" w:rsidR="00190A1E" w:rsidRPr="00190A1E" w:rsidRDefault="00221D47" w:rsidP="00A86B12">
      <w:pPr>
        <w:jc w:val="center"/>
        <w:rPr>
          <w:rFonts w:cstheme="minorHAnsi"/>
          <w:b/>
          <w:sz w:val="44"/>
          <w:szCs w:val="44"/>
          <w:lang w:val="en-GB"/>
        </w:rPr>
      </w:pPr>
      <w:r>
        <w:rPr>
          <w:rFonts w:cstheme="minorHAnsi"/>
          <w:b/>
          <w:sz w:val="44"/>
          <w:szCs w:val="44"/>
          <w:lang w:val="en-GB"/>
        </w:rPr>
        <w:t xml:space="preserve">İSTANBUL </w:t>
      </w:r>
      <w:r w:rsidR="00914FDE">
        <w:rPr>
          <w:rFonts w:cstheme="minorHAnsi"/>
          <w:b/>
          <w:sz w:val="44"/>
          <w:szCs w:val="44"/>
          <w:lang w:val="en-GB"/>
        </w:rPr>
        <w:t>OKAN ÜNİVERSİTESİ</w:t>
      </w:r>
      <w:r w:rsidR="00A86B12">
        <w:rPr>
          <w:rFonts w:cstheme="minorHAnsi"/>
          <w:b/>
          <w:sz w:val="44"/>
          <w:szCs w:val="44"/>
          <w:lang w:val="en-GB"/>
        </w:rPr>
        <w:t xml:space="preserve"> </w:t>
      </w:r>
      <w:r w:rsidR="00190A1E" w:rsidRPr="00190A1E">
        <w:rPr>
          <w:rFonts w:cstheme="minorHAnsi"/>
          <w:b/>
          <w:sz w:val="44"/>
          <w:szCs w:val="44"/>
          <w:lang w:val="en-GB"/>
        </w:rPr>
        <w:t xml:space="preserve"> </w:t>
      </w:r>
    </w:p>
    <w:p w14:paraId="1F1675E4" w14:textId="77777777" w:rsidR="00190A1E" w:rsidRPr="00190A1E" w:rsidRDefault="00190A1E" w:rsidP="00190A1E">
      <w:pPr>
        <w:jc w:val="center"/>
        <w:rPr>
          <w:rFonts w:cstheme="minorHAnsi"/>
          <w:b/>
          <w:sz w:val="44"/>
          <w:szCs w:val="44"/>
          <w:lang w:val="en-GB"/>
        </w:rPr>
      </w:pPr>
      <w:r w:rsidRPr="00190A1E">
        <w:rPr>
          <w:rFonts w:cstheme="minorHAnsi"/>
          <w:b/>
          <w:sz w:val="44"/>
          <w:szCs w:val="44"/>
          <w:lang w:val="en-GB"/>
        </w:rPr>
        <w:t>ÇALIŞAN KİŞİSEL VERİLERİNİN KORUNMASI VE İŞLENMESİ POLİTİKASI</w:t>
      </w:r>
    </w:p>
    <w:p w14:paraId="3BB5812C" w14:textId="77777777" w:rsidR="00190A1E" w:rsidRPr="00190A1E" w:rsidRDefault="00190A1E" w:rsidP="00190A1E">
      <w:pPr>
        <w:rPr>
          <w:rFonts w:eastAsia="Cambria" w:cstheme="minorHAnsi"/>
          <w:bCs/>
          <w:i/>
          <w:sz w:val="24"/>
          <w:szCs w:val="24"/>
          <w:lang w:val="en-GB"/>
        </w:rPr>
      </w:pPr>
    </w:p>
    <w:p w14:paraId="3D294A8E" w14:textId="77777777" w:rsidR="00190A1E" w:rsidRPr="00951E99" w:rsidRDefault="00190A1E" w:rsidP="00190A1E">
      <w:pPr>
        <w:pStyle w:val="stbilgi"/>
        <w:jc w:val="center"/>
        <w:rPr>
          <w:rFonts w:asciiTheme="minorHAnsi" w:hAnsiTheme="minorHAnsi" w:cstheme="minorHAnsi"/>
          <w:sz w:val="24"/>
          <w:lang w:val="en-GB"/>
        </w:rPr>
      </w:pPr>
      <w:r w:rsidRPr="00951E99">
        <w:rPr>
          <w:rFonts w:asciiTheme="minorHAnsi" w:hAnsiTheme="minorHAnsi" w:cstheme="minorHAnsi"/>
          <w:sz w:val="24"/>
          <w:lang w:val="en-GB"/>
        </w:rPr>
        <w:t>Versiyon 0.1</w:t>
      </w:r>
    </w:p>
    <w:p w14:paraId="741DEDB1" w14:textId="27864376" w:rsidR="00190A1E" w:rsidRPr="00190A1E" w:rsidRDefault="00951E99" w:rsidP="00190A1E">
      <w:pPr>
        <w:pStyle w:val="stbilgi"/>
        <w:jc w:val="center"/>
        <w:rPr>
          <w:rFonts w:asciiTheme="minorHAnsi" w:hAnsiTheme="minorHAnsi" w:cstheme="minorHAnsi"/>
          <w:sz w:val="24"/>
          <w:lang w:val="en-GB"/>
        </w:rPr>
        <w:sectPr w:rsidR="00190A1E" w:rsidRPr="00190A1E" w:rsidSect="005E15A4">
          <w:footerReference w:type="default" r:id="rId7"/>
          <w:footerReference w:type="first" r:id="rId8"/>
          <w:pgSz w:w="11900" w:h="16840"/>
          <w:pgMar w:top="1418" w:right="1418" w:bottom="1418" w:left="1418" w:header="709" w:footer="1820" w:gutter="0"/>
          <w:pgNumType w:start="1"/>
          <w:cols w:space="708"/>
        </w:sectPr>
      </w:pPr>
      <w:r>
        <w:rPr>
          <w:rFonts w:asciiTheme="minorHAnsi" w:hAnsiTheme="minorHAnsi" w:cstheme="minorHAnsi"/>
          <w:sz w:val="24"/>
          <w:lang w:val="en-GB"/>
        </w:rPr>
        <w:t>01/03</w:t>
      </w:r>
      <w:r w:rsidR="00190A1E" w:rsidRPr="00951E99">
        <w:rPr>
          <w:rFonts w:asciiTheme="minorHAnsi" w:hAnsiTheme="minorHAnsi" w:cstheme="minorHAnsi"/>
          <w:sz w:val="24"/>
          <w:lang w:val="en-GB"/>
        </w:rPr>
        <w:t>/2018</w:t>
      </w:r>
    </w:p>
    <w:p w14:paraId="3B34A3C6" w14:textId="77777777" w:rsidR="00190A1E" w:rsidRPr="00190A1E" w:rsidRDefault="00190A1E" w:rsidP="00190A1E">
      <w:pPr>
        <w:pStyle w:val="T1"/>
        <w:rPr>
          <w:rFonts w:asciiTheme="minorHAnsi" w:hAnsiTheme="minorHAnsi" w:cstheme="minorHAnsi"/>
          <w:sz w:val="24"/>
          <w:szCs w:val="24"/>
          <w:lang w:val="en-GB"/>
        </w:rPr>
      </w:pPr>
      <w:bookmarkStart w:id="1" w:name="_Toc511318546"/>
      <w:r w:rsidRPr="00190A1E">
        <w:rPr>
          <w:rFonts w:asciiTheme="minorHAnsi" w:hAnsiTheme="minorHAnsi" w:cstheme="minorHAnsi"/>
          <w:sz w:val="24"/>
          <w:szCs w:val="24"/>
          <w:lang w:val="en-GB"/>
        </w:rPr>
        <w:lastRenderedPageBreak/>
        <w:t>İÇİNDEKİLER</w:t>
      </w:r>
    </w:p>
    <w:p w14:paraId="6D7BC229" w14:textId="77777777" w:rsidR="00190A1E" w:rsidRPr="00190A1E" w:rsidRDefault="00190A1E" w:rsidP="00190A1E">
      <w:pPr>
        <w:pStyle w:val="T1"/>
        <w:rPr>
          <w:rFonts w:asciiTheme="minorHAnsi" w:eastAsiaTheme="minorEastAsia" w:hAnsiTheme="minorHAnsi" w:cstheme="minorHAnsi"/>
          <w:sz w:val="24"/>
          <w:szCs w:val="24"/>
          <w:lang w:val="en-GB" w:eastAsia="tr-TR"/>
        </w:rPr>
      </w:pPr>
      <w:r w:rsidRPr="00190A1E">
        <w:rPr>
          <w:rFonts w:asciiTheme="minorHAnsi" w:hAnsiTheme="minorHAnsi" w:cstheme="minorHAnsi"/>
          <w:sz w:val="24"/>
          <w:szCs w:val="24"/>
          <w:lang w:val="en-GB"/>
        </w:rPr>
        <w:fldChar w:fldCharType="begin"/>
      </w:r>
      <w:r w:rsidRPr="00190A1E">
        <w:rPr>
          <w:rFonts w:asciiTheme="minorHAnsi" w:hAnsiTheme="minorHAnsi" w:cstheme="minorHAnsi"/>
          <w:sz w:val="24"/>
          <w:szCs w:val="24"/>
          <w:lang w:val="en-GB"/>
        </w:rPr>
        <w:instrText xml:space="preserve"> TOC \o \h \z \u </w:instrText>
      </w:r>
      <w:r w:rsidRPr="00190A1E">
        <w:rPr>
          <w:rFonts w:asciiTheme="minorHAnsi" w:hAnsiTheme="minorHAnsi" w:cstheme="minorHAnsi"/>
          <w:sz w:val="24"/>
          <w:szCs w:val="24"/>
          <w:lang w:val="en-GB"/>
        </w:rPr>
        <w:fldChar w:fldCharType="separate"/>
      </w:r>
      <w:hyperlink w:anchor="_Toc511894678" w:history="1">
        <w:r w:rsidRPr="00190A1E">
          <w:rPr>
            <w:rStyle w:val="Kpr"/>
            <w:rFonts w:asciiTheme="minorHAnsi" w:hAnsiTheme="minorHAnsi" w:cstheme="minorHAnsi"/>
            <w:sz w:val="24"/>
            <w:szCs w:val="24"/>
            <w:lang w:val="en-GB"/>
          </w:rPr>
          <w:t>1.</w:t>
        </w:r>
        <w:r w:rsidRPr="00190A1E">
          <w:rPr>
            <w:rFonts w:asciiTheme="minorHAnsi" w:eastAsiaTheme="minorEastAsia" w:hAnsiTheme="minorHAnsi" w:cstheme="minorHAnsi"/>
            <w:sz w:val="24"/>
            <w:szCs w:val="24"/>
            <w:lang w:val="en-GB" w:eastAsia="tr-TR"/>
          </w:rPr>
          <w:tab/>
        </w:r>
        <w:r w:rsidRPr="00190A1E">
          <w:rPr>
            <w:rStyle w:val="Kpr"/>
            <w:rFonts w:asciiTheme="minorHAnsi" w:hAnsiTheme="minorHAnsi" w:cstheme="minorHAnsi"/>
            <w:sz w:val="24"/>
            <w:szCs w:val="24"/>
            <w:lang w:val="en-GB"/>
          </w:rPr>
          <w:t>GİRİŞ</w:t>
        </w:r>
        <w:r w:rsidRPr="00190A1E">
          <w:rPr>
            <w:rFonts w:asciiTheme="minorHAnsi" w:hAnsiTheme="minorHAnsi" w:cstheme="minorHAnsi"/>
            <w:webHidden/>
            <w:sz w:val="24"/>
            <w:szCs w:val="24"/>
            <w:lang w:val="en-GB"/>
          </w:rPr>
          <w:tab/>
          <w:t>2</w:t>
        </w:r>
      </w:hyperlink>
    </w:p>
    <w:p w14:paraId="3FD499ED" w14:textId="77777777" w:rsidR="00190A1E" w:rsidRPr="00190A1E" w:rsidRDefault="004C700B" w:rsidP="00190A1E">
      <w:pPr>
        <w:pStyle w:val="T2"/>
        <w:rPr>
          <w:rFonts w:asciiTheme="minorHAnsi" w:eastAsiaTheme="minorEastAsia" w:hAnsiTheme="minorHAnsi" w:cstheme="minorHAnsi"/>
          <w:noProof/>
          <w:sz w:val="24"/>
          <w:lang w:val="en-GB" w:eastAsia="tr-TR"/>
        </w:rPr>
      </w:pPr>
      <w:hyperlink w:anchor="_Toc511894679" w:history="1">
        <w:r w:rsidR="00190A1E" w:rsidRPr="00190A1E">
          <w:rPr>
            <w:rStyle w:val="Kpr"/>
            <w:rFonts w:asciiTheme="minorHAnsi" w:hAnsiTheme="minorHAnsi" w:cstheme="minorHAnsi"/>
            <w:noProof/>
            <w:sz w:val="24"/>
            <w:lang w:val="en-GB"/>
          </w:rPr>
          <w:t>1.1.</w:t>
        </w:r>
        <w:r w:rsidR="00190A1E" w:rsidRPr="00190A1E">
          <w:rPr>
            <w:rFonts w:asciiTheme="minorHAnsi" w:eastAsiaTheme="minorEastAsia" w:hAnsiTheme="minorHAnsi" w:cstheme="minorHAnsi"/>
            <w:noProof/>
            <w:sz w:val="24"/>
            <w:lang w:val="en-GB" w:eastAsia="tr-TR"/>
          </w:rPr>
          <w:tab/>
        </w:r>
        <w:r w:rsidR="00190A1E" w:rsidRPr="00190A1E">
          <w:rPr>
            <w:rStyle w:val="Kpr"/>
            <w:rFonts w:asciiTheme="minorHAnsi" w:hAnsiTheme="minorHAnsi" w:cstheme="minorHAnsi"/>
            <w:noProof/>
            <w:sz w:val="24"/>
            <w:lang w:val="en-GB"/>
          </w:rPr>
          <w:t>Politikanın Amacı ve Kapsamı</w:t>
        </w:r>
        <w:r w:rsidR="00190A1E" w:rsidRPr="00190A1E">
          <w:rPr>
            <w:rFonts w:asciiTheme="minorHAnsi" w:hAnsiTheme="minorHAnsi" w:cstheme="minorHAnsi"/>
            <w:noProof/>
            <w:webHidden/>
            <w:sz w:val="24"/>
            <w:lang w:val="en-GB"/>
          </w:rPr>
          <w:tab/>
          <w:t>2</w:t>
        </w:r>
      </w:hyperlink>
    </w:p>
    <w:p w14:paraId="5A21FCD3" w14:textId="77777777" w:rsidR="00190A1E" w:rsidRPr="00190A1E" w:rsidRDefault="004C700B" w:rsidP="00190A1E">
      <w:pPr>
        <w:pStyle w:val="T2"/>
        <w:rPr>
          <w:rFonts w:asciiTheme="minorHAnsi" w:eastAsiaTheme="minorEastAsia" w:hAnsiTheme="minorHAnsi" w:cstheme="minorHAnsi"/>
          <w:noProof/>
          <w:sz w:val="24"/>
          <w:lang w:val="en-GB" w:eastAsia="tr-TR"/>
        </w:rPr>
      </w:pPr>
      <w:hyperlink w:anchor="_Toc511894680" w:history="1">
        <w:r w:rsidR="00190A1E" w:rsidRPr="00190A1E">
          <w:rPr>
            <w:rStyle w:val="Kpr"/>
            <w:rFonts w:asciiTheme="minorHAnsi" w:hAnsiTheme="minorHAnsi" w:cstheme="minorHAnsi"/>
            <w:noProof/>
            <w:sz w:val="24"/>
            <w:lang w:val="en-GB"/>
          </w:rPr>
          <w:t>1.2.</w:t>
        </w:r>
        <w:r w:rsidR="00190A1E" w:rsidRPr="00190A1E">
          <w:rPr>
            <w:rFonts w:asciiTheme="minorHAnsi" w:eastAsiaTheme="minorEastAsia" w:hAnsiTheme="minorHAnsi" w:cstheme="minorHAnsi"/>
            <w:noProof/>
            <w:sz w:val="24"/>
            <w:lang w:val="en-GB" w:eastAsia="tr-TR"/>
          </w:rPr>
          <w:tab/>
        </w:r>
        <w:r w:rsidR="00190A1E" w:rsidRPr="00190A1E">
          <w:rPr>
            <w:rStyle w:val="Kpr"/>
            <w:rFonts w:asciiTheme="minorHAnsi" w:hAnsiTheme="minorHAnsi" w:cstheme="minorHAnsi"/>
            <w:noProof/>
            <w:sz w:val="24"/>
            <w:lang w:val="en-GB"/>
          </w:rPr>
          <w:t>Yürürlük ve Değişiklik</w:t>
        </w:r>
        <w:r w:rsidR="00190A1E" w:rsidRPr="00190A1E">
          <w:rPr>
            <w:rFonts w:asciiTheme="minorHAnsi" w:hAnsiTheme="minorHAnsi" w:cstheme="minorHAnsi"/>
            <w:noProof/>
            <w:webHidden/>
            <w:sz w:val="24"/>
            <w:lang w:val="en-GB"/>
          </w:rPr>
          <w:tab/>
          <w:t>2</w:t>
        </w:r>
      </w:hyperlink>
    </w:p>
    <w:p w14:paraId="64ED21C9" w14:textId="77777777" w:rsidR="00190A1E" w:rsidRPr="00190A1E" w:rsidRDefault="004C700B" w:rsidP="00190A1E">
      <w:pPr>
        <w:pStyle w:val="T1"/>
        <w:rPr>
          <w:rFonts w:asciiTheme="minorHAnsi" w:eastAsiaTheme="minorEastAsia" w:hAnsiTheme="minorHAnsi" w:cstheme="minorHAnsi"/>
          <w:sz w:val="24"/>
          <w:szCs w:val="24"/>
          <w:lang w:val="en-GB" w:eastAsia="tr-TR"/>
        </w:rPr>
      </w:pPr>
      <w:hyperlink w:anchor="_Toc511894681" w:history="1">
        <w:r w:rsidR="00190A1E" w:rsidRPr="00190A1E">
          <w:rPr>
            <w:rStyle w:val="Kpr"/>
            <w:rFonts w:asciiTheme="minorHAnsi" w:hAnsiTheme="minorHAnsi" w:cstheme="minorHAnsi"/>
            <w:sz w:val="24"/>
            <w:szCs w:val="24"/>
            <w:lang w:val="en-GB"/>
          </w:rPr>
          <w:t>2.</w:t>
        </w:r>
        <w:r w:rsidR="00190A1E" w:rsidRPr="00190A1E">
          <w:rPr>
            <w:rFonts w:asciiTheme="minorHAnsi" w:eastAsiaTheme="minorEastAsia" w:hAnsiTheme="minorHAnsi" w:cstheme="minorHAnsi"/>
            <w:sz w:val="24"/>
            <w:szCs w:val="24"/>
            <w:lang w:val="en-GB" w:eastAsia="tr-TR"/>
          </w:rPr>
          <w:tab/>
        </w:r>
        <w:r w:rsidR="00190A1E" w:rsidRPr="00190A1E">
          <w:rPr>
            <w:rStyle w:val="Kpr"/>
            <w:rFonts w:asciiTheme="minorHAnsi" w:hAnsiTheme="minorHAnsi" w:cstheme="minorHAnsi"/>
            <w:sz w:val="24"/>
            <w:szCs w:val="24"/>
            <w:lang w:val="en-GB"/>
          </w:rPr>
          <w:t>ÇALIŞAN POLİTİKASININ KAPSAMINDAKİ VERİ SAHİPLERİ, VERİ İŞLEME AMAÇLARI VE VERİ KATEGORİLERİ</w:t>
        </w:r>
        <w:r w:rsidR="00190A1E" w:rsidRPr="00190A1E">
          <w:rPr>
            <w:rFonts w:asciiTheme="minorHAnsi" w:hAnsiTheme="minorHAnsi" w:cstheme="minorHAnsi"/>
            <w:webHidden/>
            <w:sz w:val="24"/>
            <w:szCs w:val="24"/>
            <w:lang w:val="en-GB"/>
          </w:rPr>
          <w:tab/>
          <w:t>2</w:t>
        </w:r>
      </w:hyperlink>
    </w:p>
    <w:p w14:paraId="783614E0" w14:textId="77777777" w:rsidR="00190A1E" w:rsidRPr="00190A1E" w:rsidRDefault="004C700B" w:rsidP="00190A1E">
      <w:pPr>
        <w:pStyle w:val="T3"/>
        <w:tabs>
          <w:tab w:val="left" w:pos="1701"/>
        </w:tabs>
        <w:rPr>
          <w:rFonts w:asciiTheme="minorHAnsi" w:eastAsiaTheme="minorEastAsia" w:hAnsiTheme="minorHAnsi" w:cstheme="minorHAnsi"/>
          <w:noProof/>
          <w:sz w:val="24"/>
          <w:lang w:val="en-GB" w:eastAsia="tr-TR"/>
        </w:rPr>
      </w:pPr>
      <w:hyperlink w:anchor="_Toc511894682" w:history="1">
        <w:r w:rsidR="00190A1E" w:rsidRPr="00190A1E">
          <w:rPr>
            <w:rStyle w:val="Kpr"/>
            <w:rFonts w:asciiTheme="minorHAnsi" w:hAnsiTheme="minorHAnsi" w:cstheme="minorHAnsi"/>
            <w:noProof/>
            <w:sz w:val="24"/>
            <w:lang w:val="en-GB"/>
          </w:rPr>
          <w:t>2.1.</w:t>
        </w:r>
        <w:r w:rsidR="00190A1E" w:rsidRPr="00190A1E">
          <w:rPr>
            <w:rFonts w:asciiTheme="minorHAnsi" w:eastAsiaTheme="minorEastAsia" w:hAnsiTheme="minorHAnsi" w:cstheme="minorHAnsi"/>
            <w:noProof/>
            <w:sz w:val="24"/>
            <w:lang w:val="en-GB" w:eastAsia="tr-TR"/>
          </w:rPr>
          <w:tab/>
        </w:r>
        <w:r w:rsidR="00190A1E" w:rsidRPr="00190A1E">
          <w:rPr>
            <w:rStyle w:val="Kpr"/>
            <w:rFonts w:asciiTheme="minorHAnsi" w:hAnsiTheme="minorHAnsi" w:cstheme="minorHAnsi"/>
            <w:noProof/>
            <w:sz w:val="24"/>
            <w:lang w:val="en-GB"/>
          </w:rPr>
          <w:t>Çalışan Politikasının Kapsamına Giren Veri Sahipleri</w:t>
        </w:r>
        <w:r w:rsidR="00190A1E" w:rsidRPr="00190A1E">
          <w:rPr>
            <w:rFonts w:asciiTheme="minorHAnsi" w:hAnsiTheme="minorHAnsi" w:cstheme="minorHAnsi"/>
            <w:noProof/>
            <w:webHidden/>
            <w:sz w:val="24"/>
            <w:lang w:val="en-GB"/>
          </w:rPr>
          <w:tab/>
          <w:t>2</w:t>
        </w:r>
      </w:hyperlink>
    </w:p>
    <w:p w14:paraId="4DCBD50D" w14:textId="77777777" w:rsidR="00190A1E" w:rsidRPr="00190A1E" w:rsidRDefault="004C700B" w:rsidP="00190A1E">
      <w:pPr>
        <w:pStyle w:val="T3"/>
        <w:tabs>
          <w:tab w:val="left" w:pos="1701"/>
        </w:tabs>
        <w:rPr>
          <w:rFonts w:asciiTheme="minorHAnsi" w:eastAsiaTheme="minorEastAsia" w:hAnsiTheme="minorHAnsi" w:cstheme="minorHAnsi"/>
          <w:noProof/>
          <w:sz w:val="24"/>
          <w:lang w:val="en-GB" w:eastAsia="tr-TR"/>
        </w:rPr>
      </w:pPr>
      <w:hyperlink w:anchor="_Toc511894683" w:history="1">
        <w:r w:rsidR="00190A1E" w:rsidRPr="00190A1E">
          <w:rPr>
            <w:rStyle w:val="Kpr"/>
            <w:rFonts w:asciiTheme="minorHAnsi" w:hAnsiTheme="minorHAnsi" w:cstheme="minorHAnsi"/>
            <w:noProof/>
            <w:sz w:val="24"/>
            <w:lang w:val="en-GB"/>
          </w:rPr>
          <w:t>2.2.</w:t>
        </w:r>
        <w:r w:rsidR="00190A1E" w:rsidRPr="00190A1E">
          <w:rPr>
            <w:rFonts w:asciiTheme="minorHAnsi" w:eastAsiaTheme="minorEastAsia" w:hAnsiTheme="minorHAnsi" w:cstheme="minorHAnsi"/>
            <w:noProof/>
            <w:sz w:val="24"/>
            <w:lang w:val="en-GB" w:eastAsia="tr-TR"/>
          </w:rPr>
          <w:tab/>
        </w:r>
        <w:r w:rsidR="00190A1E" w:rsidRPr="00190A1E">
          <w:rPr>
            <w:rStyle w:val="Kpr"/>
            <w:rFonts w:asciiTheme="minorHAnsi" w:hAnsiTheme="minorHAnsi" w:cstheme="minorHAnsi"/>
            <w:noProof/>
            <w:sz w:val="24"/>
            <w:lang w:val="en-GB"/>
          </w:rPr>
          <w:t>Kişisel Veri İşleme Amaçları</w:t>
        </w:r>
        <w:r w:rsidR="00190A1E" w:rsidRPr="00190A1E">
          <w:rPr>
            <w:rFonts w:asciiTheme="minorHAnsi" w:hAnsiTheme="minorHAnsi" w:cstheme="minorHAnsi"/>
            <w:noProof/>
            <w:webHidden/>
            <w:sz w:val="24"/>
            <w:lang w:val="en-GB"/>
          </w:rPr>
          <w:tab/>
          <w:t>2</w:t>
        </w:r>
      </w:hyperlink>
    </w:p>
    <w:p w14:paraId="1FB94158" w14:textId="77777777" w:rsidR="00190A1E" w:rsidRPr="00190A1E" w:rsidRDefault="004C700B" w:rsidP="00190A1E">
      <w:pPr>
        <w:pStyle w:val="T5"/>
        <w:rPr>
          <w:rFonts w:asciiTheme="minorHAnsi" w:eastAsiaTheme="minorEastAsia" w:hAnsiTheme="minorHAnsi" w:cstheme="minorHAnsi"/>
          <w:b w:val="0"/>
          <w:sz w:val="24"/>
          <w:szCs w:val="24"/>
          <w:lang w:val="en-GB" w:eastAsia="tr-TR"/>
        </w:rPr>
      </w:pPr>
      <w:hyperlink w:anchor="_Toc511894684" w:history="1">
        <w:r w:rsidR="00190A1E" w:rsidRPr="00190A1E">
          <w:rPr>
            <w:rStyle w:val="Kpr"/>
            <w:rFonts w:asciiTheme="minorHAnsi" w:hAnsiTheme="minorHAnsi" w:cstheme="minorHAnsi"/>
            <w:b w:val="0"/>
            <w:sz w:val="24"/>
            <w:szCs w:val="24"/>
            <w:lang w:val="en-GB"/>
          </w:rPr>
          <w:t>2.2.1.</w:t>
        </w:r>
        <w:r w:rsidR="00190A1E" w:rsidRPr="00190A1E">
          <w:rPr>
            <w:rFonts w:asciiTheme="minorHAnsi" w:eastAsiaTheme="minorEastAsia" w:hAnsiTheme="minorHAnsi" w:cstheme="minorHAnsi"/>
            <w:b w:val="0"/>
            <w:sz w:val="24"/>
            <w:szCs w:val="24"/>
            <w:lang w:val="en-GB" w:eastAsia="tr-TR"/>
          </w:rPr>
          <w:tab/>
        </w:r>
        <w:r w:rsidR="00190A1E" w:rsidRPr="00190A1E">
          <w:rPr>
            <w:rStyle w:val="Kpr"/>
            <w:rFonts w:asciiTheme="minorHAnsi" w:hAnsiTheme="minorHAnsi" w:cstheme="minorHAnsi"/>
            <w:b w:val="0"/>
            <w:sz w:val="24"/>
            <w:szCs w:val="24"/>
            <w:lang w:val="en-GB"/>
          </w:rPr>
          <w:t>Çalışanların Kişisel Verilerinin İşlenmelerine İlişkin Genel Amaçlar</w:t>
        </w:r>
        <w:r w:rsidR="00190A1E" w:rsidRPr="00190A1E">
          <w:rPr>
            <w:rFonts w:asciiTheme="minorHAnsi" w:hAnsiTheme="minorHAnsi" w:cstheme="minorHAnsi"/>
            <w:b w:val="0"/>
            <w:webHidden/>
            <w:sz w:val="24"/>
            <w:szCs w:val="24"/>
            <w:lang w:val="en-GB"/>
          </w:rPr>
          <w:tab/>
          <w:t>3</w:t>
        </w:r>
      </w:hyperlink>
    </w:p>
    <w:p w14:paraId="210C9CD8" w14:textId="77777777" w:rsidR="00190A1E" w:rsidRPr="00190A1E" w:rsidRDefault="004C700B" w:rsidP="00190A1E">
      <w:pPr>
        <w:pStyle w:val="T5"/>
        <w:rPr>
          <w:rFonts w:asciiTheme="minorHAnsi" w:eastAsiaTheme="minorEastAsia" w:hAnsiTheme="minorHAnsi" w:cstheme="minorHAnsi"/>
          <w:b w:val="0"/>
          <w:sz w:val="24"/>
          <w:szCs w:val="24"/>
          <w:lang w:val="en-GB" w:eastAsia="tr-TR"/>
        </w:rPr>
      </w:pPr>
      <w:hyperlink w:anchor="_Toc511894685" w:history="1">
        <w:r w:rsidR="00190A1E" w:rsidRPr="00190A1E">
          <w:rPr>
            <w:rStyle w:val="Kpr"/>
            <w:rFonts w:asciiTheme="minorHAnsi" w:hAnsiTheme="minorHAnsi" w:cstheme="minorHAnsi"/>
            <w:b w:val="0"/>
            <w:sz w:val="24"/>
            <w:szCs w:val="24"/>
            <w:lang w:val="en-GB" w:eastAsia="tr-TR"/>
          </w:rPr>
          <w:t>2.2.2.</w:t>
        </w:r>
        <w:r w:rsidR="00190A1E" w:rsidRPr="00190A1E">
          <w:rPr>
            <w:rFonts w:asciiTheme="minorHAnsi" w:eastAsiaTheme="minorEastAsia" w:hAnsiTheme="minorHAnsi" w:cstheme="minorHAnsi"/>
            <w:b w:val="0"/>
            <w:sz w:val="24"/>
            <w:szCs w:val="24"/>
            <w:lang w:val="en-GB" w:eastAsia="tr-TR"/>
          </w:rPr>
          <w:tab/>
        </w:r>
        <w:r w:rsidR="00190A1E" w:rsidRPr="00190A1E">
          <w:rPr>
            <w:rStyle w:val="Kpr"/>
            <w:rFonts w:asciiTheme="minorHAnsi" w:hAnsiTheme="minorHAnsi" w:cstheme="minorHAnsi"/>
            <w:b w:val="0"/>
            <w:sz w:val="24"/>
            <w:szCs w:val="24"/>
            <w:lang w:val="en-GB" w:eastAsia="tr-TR"/>
          </w:rPr>
          <w:t>Çalışanların Kişisel Verilerinin İşlenmesine İlişkin Yürütülen Faaliyetler</w:t>
        </w:r>
        <w:r w:rsidR="00190A1E" w:rsidRPr="00190A1E">
          <w:rPr>
            <w:rFonts w:asciiTheme="minorHAnsi" w:hAnsiTheme="minorHAnsi" w:cstheme="minorHAnsi"/>
            <w:b w:val="0"/>
            <w:webHidden/>
            <w:sz w:val="24"/>
            <w:szCs w:val="24"/>
            <w:lang w:val="en-GB"/>
          </w:rPr>
          <w:tab/>
          <w:t>5</w:t>
        </w:r>
      </w:hyperlink>
    </w:p>
    <w:p w14:paraId="7BE9D611" w14:textId="77777777" w:rsidR="00190A1E" w:rsidRPr="00190A1E" w:rsidRDefault="004C700B" w:rsidP="00190A1E">
      <w:pPr>
        <w:pStyle w:val="T3"/>
        <w:tabs>
          <w:tab w:val="left" w:pos="1701"/>
        </w:tabs>
        <w:rPr>
          <w:rFonts w:asciiTheme="minorHAnsi" w:eastAsiaTheme="minorEastAsia" w:hAnsiTheme="minorHAnsi" w:cstheme="minorHAnsi"/>
          <w:noProof/>
          <w:sz w:val="24"/>
          <w:lang w:val="en-GB" w:eastAsia="tr-TR"/>
        </w:rPr>
      </w:pPr>
      <w:hyperlink w:anchor="_Toc511894686" w:history="1">
        <w:r w:rsidR="00190A1E" w:rsidRPr="00190A1E">
          <w:rPr>
            <w:rStyle w:val="Kpr"/>
            <w:rFonts w:asciiTheme="minorHAnsi" w:hAnsiTheme="minorHAnsi" w:cstheme="minorHAnsi"/>
            <w:noProof/>
            <w:sz w:val="24"/>
            <w:lang w:val="en-GB"/>
          </w:rPr>
          <w:t>2.3.</w:t>
        </w:r>
        <w:r w:rsidR="00190A1E" w:rsidRPr="00190A1E">
          <w:rPr>
            <w:rFonts w:asciiTheme="minorHAnsi" w:eastAsiaTheme="minorEastAsia" w:hAnsiTheme="minorHAnsi" w:cstheme="minorHAnsi"/>
            <w:noProof/>
            <w:sz w:val="24"/>
            <w:lang w:val="en-GB" w:eastAsia="tr-TR"/>
          </w:rPr>
          <w:tab/>
        </w:r>
        <w:r w:rsidR="00190A1E" w:rsidRPr="00190A1E">
          <w:rPr>
            <w:rStyle w:val="Kpr"/>
            <w:rFonts w:asciiTheme="minorHAnsi" w:hAnsiTheme="minorHAnsi" w:cstheme="minorHAnsi"/>
            <w:noProof/>
            <w:sz w:val="24"/>
            <w:lang w:val="en-GB"/>
          </w:rPr>
          <w:t>Kişisel Veri Kategorileri</w:t>
        </w:r>
        <w:r w:rsidR="00190A1E" w:rsidRPr="00190A1E">
          <w:rPr>
            <w:rFonts w:asciiTheme="minorHAnsi" w:hAnsiTheme="minorHAnsi" w:cstheme="minorHAnsi"/>
            <w:noProof/>
            <w:webHidden/>
            <w:sz w:val="24"/>
            <w:lang w:val="en-GB"/>
          </w:rPr>
          <w:tab/>
          <w:t>6</w:t>
        </w:r>
      </w:hyperlink>
    </w:p>
    <w:p w14:paraId="54C654F1" w14:textId="77777777" w:rsidR="00190A1E" w:rsidRPr="00190A1E" w:rsidRDefault="004C700B" w:rsidP="00190A1E">
      <w:pPr>
        <w:pStyle w:val="T1"/>
        <w:rPr>
          <w:rFonts w:asciiTheme="minorHAnsi" w:eastAsiaTheme="minorEastAsia" w:hAnsiTheme="minorHAnsi" w:cstheme="minorHAnsi"/>
          <w:sz w:val="24"/>
          <w:szCs w:val="24"/>
          <w:lang w:val="en-GB" w:eastAsia="tr-TR"/>
        </w:rPr>
      </w:pPr>
      <w:hyperlink w:anchor="_Toc511894687" w:history="1">
        <w:r w:rsidR="00190A1E" w:rsidRPr="00190A1E">
          <w:rPr>
            <w:rStyle w:val="Kpr"/>
            <w:rFonts w:asciiTheme="minorHAnsi" w:hAnsiTheme="minorHAnsi" w:cstheme="minorHAnsi"/>
            <w:sz w:val="24"/>
            <w:szCs w:val="24"/>
            <w:lang w:val="en-GB"/>
          </w:rPr>
          <w:t>3.</w:t>
        </w:r>
        <w:r w:rsidR="00190A1E" w:rsidRPr="00190A1E">
          <w:rPr>
            <w:rFonts w:asciiTheme="minorHAnsi" w:eastAsiaTheme="minorEastAsia" w:hAnsiTheme="minorHAnsi" w:cstheme="minorHAnsi"/>
            <w:sz w:val="24"/>
            <w:szCs w:val="24"/>
            <w:lang w:val="en-GB" w:eastAsia="tr-TR"/>
          </w:rPr>
          <w:tab/>
        </w:r>
        <w:r w:rsidR="00190A1E" w:rsidRPr="00190A1E">
          <w:rPr>
            <w:rStyle w:val="Kpr"/>
            <w:rFonts w:asciiTheme="minorHAnsi" w:hAnsiTheme="minorHAnsi" w:cstheme="minorHAnsi"/>
            <w:sz w:val="24"/>
            <w:szCs w:val="24"/>
            <w:lang w:val="en-GB"/>
          </w:rPr>
          <w:t>KİŞİSEL VERİLERİN İŞLENMESİNE İLİŞKİN İLKELER VE ŞARTLAR</w:t>
        </w:r>
        <w:r w:rsidR="00190A1E" w:rsidRPr="00190A1E">
          <w:rPr>
            <w:rFonts w:asciiTheme="minorHAnsi" w:hAnsiTheme="minorHAnsi" w:cstheme="minorHAnsi"/>
            <w:webHidden/>
            <w:sz w:val="24"/>
            <w:szCs w:val="24"/>
            <w:lang w:val="en-GB"/>
          </w:rPr>
          <w:tab/>
          <w:t>7</w:t>
        </w:r>
      </w:hyperlink>
    </w:p>
    <w:p w14:paraId="57B58AAD" w14:textId="77777777" w:rsidR="00190A1E" w:rsidRPr="00190A1E" w:rsidRDefault="004C700B" w:rsidP="00190A1E">
      <w:pPr>
        <w:pStyle w:val="T4"/>
        <w:tabs>
          <w:tab w:val="left" w:pos="2114"/>
        </w:tabs>
        <w:rPr>
          <w:rFonts w:eastAsiaTheme="minorEastAsia" w:cstheme="minorHAnsi"/>
          <w:noProof/>
          <w:sz w:val="24"/>
          <w:szCs w:val="24"/>
          <w:lang w:val="en-GB" w:eastAsia="tr-TR"/>
        </w:rPr>
      </w:pPr>
      <w:hyperlink w:anchor="_Toc511894688" w:history="1">
        <w:r w:rsidR="00190A1E" w:rsidRPr="00190A1E">
          <w:rPr>
            <w:rStyle w:val="Kpr"/>
            <w:rFonts w:cstheme="minorHAnsi"/>
            <w:noProof/>
            <w:sz w:val="24"/>
            <w:szCs w:val="24"/>
            <w:lang w:val="en-GB" w:eastAsia="tr-TR"/>
          </w:rPr>
          <w:t>3.1.</w:t>
        </w:r>
        <w:r w:rsidR="00190A1E" w:rsidRPr="00190A1E">
          <w:rPr>
            <w:rFonts w:eastAsiaTheme="minorEastAsia" w:cstheme="minorHAnsi"/>
            <w:noProof/>
            <w:sz w:val="24"/>
            <w:szCs w:val="24"/>
            <w:lang w:val="en-GB" w:eastAsia="tr-TR"/>
          </w:rPr>
          <w:tab/>
        </w:r>
        <w:r w:rsidR="00190A1E" w:rsidRPr="00190A1E">
          <w:rPr>
            <w:rStyle w:val="Kpr"/>
            <w:rFonts w:cstheme="minorHAnsi"/>
            <w:noProof/>
            <w:sz w:val="24"/>
            <w:szCs w:val="24"/>
            <w:lang w:val="en-GB" w:eastAsia="tr-TR"/>
          </w:rPr>
          <w:t>KİŞİSEL VERİLERİN İŞLENMESİNE İLİŞKİN İLKELER</w:t>
        </w:r>
        <w:r w:rsidR="00190A1E" w:rsidRPr="00190A1E">
          <w:rPr>
            <w:rFonts w:cstheme="minorHAnsi"/>
            <w:noProof/>
            <w:webHidden/>
            <w:sz w:val="24"/>
            <w:szCs w:val="24"/>
            <w:lang w:val="en-GB"/>
          </w:rPr>
          <w:tab/>
          <w:t>7</w:t>
        </w:r>
      </w:hyperlink>
    </w:p>
    <w:p w14:paraId="6A95E29D" w14:textId="77777777" w:rsidR="00190A1E" w:rsidRPr="00190A1E" w:rsidRDefault="004C700B" w:rsidP="00190A1E">
      <w:pPr>
        <w:pStyle w:val="T4"/>
        <w:tabs>
          <w:tab w:val="left" w:pos="2114"/>
        </w:tabs>
        <w:rPr>
          <w:rFonts w:eastAsiaTheme="minorEastAsia" w:cstheme="minorHAnsi"/>
          <w:noProof/>
          <w:sz w:val="24"/>
          <w:szCs w:val="24"/>
          <w:lang w:val="en-GB" w:eastAsia="tr-TR"/>
        </w:rPr>
      </w:pPr>
      <w:hyperlink w:anchor="_Toc511894689" w:history="1">
        <w:r w:rsidR="00190A1E" w:rsidRPr="00190A1E">
          <w:rPr>
            <w:rStyle w:val="Kpr"/>
            <w:rFonts w:cstheme="minorHAnsi"/>
            <w:noProof/>
            <w:sz w:val="24"/>
            <w:szCs w:val="24"/>
            <w:lang w:val="en-GB" w:eastAsia="tr-TR"/>
          </w:rPr>
          <w:t>3.2.</w:t>
        </w:r>
        <w:r w:rsidR="00190A1E" w:rsidRPr="00190A1E">
          <w:rPr>
            <w:rFonts w:eastAsiaTheme="minorEastAsia" w:cstheme="minorHAnsi"/>
            <w:noProof/>
            <w:sz w:val="24"/>
            <w:szCs w:val="24"/>
            <w:lang w:val="en-GB" w:eastAsia="tr-TR"/>
          </w:rPr>
          <w:tab/>
        </w:r>
        <w:r w:rsidR="00190A1E" w:rsidRPr="00190A1E">
          <w:rPr>
            <w:rStyle w:val="Kpr"/>
            <w:rFonts w:cstheme="minorHAnsi"/>
            <w:noProof/>
            <w:sz w:val="24"/>
            <w:szCs w:val="24"/>
            <w:lang w:val="en-GB" w:eastAsia="tr-TR"/>
          </w:rPr>
          <w:t>KİŞİSEL VERİLERİN İŞLENMESİNE İLİŞKİN ŞARTLAR</w:t>
        </w:r>
        <w:r w:rsidR="00190A1E" w:rsidRPr="00190A1E">
          <w:rPr>
            <w:rFonts w:cstheme="minorHAnsi"/>
            <w:noProof/>
            <w:webHidden/>
            <w:sz w:val="24"/>
            <w:szCs w:val="24"/>
            <w:lang w:val="en-GB"/>
          </w:rPr>
          <w:tab/>
          <w:t>8</w:t>
        </w:r>
      </w:hyperlink>
    </w:p>
    <w:p w14:paraId="1323A416" w14:textId="77777777" w:rsidR="00190A1E" w:rsidRPr="00190A1E" w:rsidRDefault="004C700B" w:rsidP="00190A1E">
      <w:pPr>
        <w:pStyle w:val="T4"/>
        <w:tabs>
          <w:tab w:val="left" w:pos="2114"/>
        </w:tabs>
        <w:rPr>
          <w:rFonts w:eastAsiaTheme="minorEastAsia" w:cstheme="minorHAnsi"/>
          <w:noProof/>
          <w:sz w:val="24"/>
          <w:szCs w:val="24"/>
          <w:lang w:val="en-GB" w:eastAsia="tr-TR"/>
        </w:rPr>
      </w:pPr>
      <w:hyperlink w:anchor="_Toc511894690" w:history="1">
        <w:r w:rsidR="00190A1E" w:rsidRPr="00190A1E">
          <w:rPr>
            <w:rStyle w:val="Kpr"/>
            <w:rFonts w:cstheme="minorHAnsi"/>
            <w:noProof/>
            <w:sz w:val="24"/>
            <w:szCs w:val="24"/>
            <w:lang w:val="en-GB" w:eastAsia="tr-TR"/>
          </w:rPr>
          <w:t>3.3.</w:t>
        </w:r>
        <w:r w:rsidR="00190A1E" w:rsidRPr="00190A1E">
          <w:rPr>
            <w:rFonts w:eastAsiaTheme="minorEastAsia" w:cstheme="minorHAnsi"/>
            <w:noProof/>
            <w:sz w:val="24"/>
            <w:szCs w:val="24"/>
            <w:lang w:val="en-GB" w:eastAsia="tr-TR"/>
          </w:rPr>
          <w:tab/>
        </w:r>
        <w:r w:rsidR="00190A1E" w:rsidRPr="00190A1E">
          <w:rPr>
            <w:rStyle w:val="Kpr"/>
            <w:rFonts w:cstheme="minorHAnsi"/>
            <w:noProof/>
            <w:sz w:val="24"/>
            <w:szCs w:val="24"/>
            <w:lang w:val="en-GB" w:eastAsia="tr-TR"/>
          </w:rPr>
          <w:t>Özel Nitelikli Kişisel Verilerin İşlenmesine İlişkin Şartlar</w:t>
        </w:r>
        <w:r w:rsidR="00190A1E" w:rsidRPr="00190A1E">
          <w:rPr>
            <w:rFonts w:cstheme="minorHAnsi"/>
            <w:noProof/>
            <w:webHidden/>
            <w:sz w:val="24"/>
            <w:szCs w:val="24"/>
            <w:lang w:val="en-GB"/>
          </w:rPr>
          <w:tab/>
          <w:t>9</w:t>
        </w:r>
      </w:hyperlink>
    </w:p>
    <w:p w14:paraId="595AADEB" w14:textId="77777777" w:rsidR="00190A1E" w:rsidRPr="00190A1E" w:rsidRDefault="004C700B" w:rsidP="00190A1E">
      <w:pPr>
        <w:pStyle w:val="T1"/>
        <w:rPr>
          <w:rFonts w:asciiTheme="minorHAnsi" w:eastAsiaTheme="minorEastAsia" w:hAnsiTheme="minorHAnsi" w:cstheme="minorHAnsi"/>
          <w:sz w:val="24"/>
          <w:szCs w:val="24"/>
          <w:lang w:val="en-GB" w:eastAsia="tr-TR"/>
        </w:rPr>
      </w:pPr>
      <w:hyperlink w:anchor="_Toc511894691" w:history="1">
        <w:r w:rsidR="00190A1E" w:rsidRPr="00190A1E">
          <w:rPr>
            <w:rStyle w:val="Kpr"/>
            <w:rFonts w:asciiTheme="minorHAnsi" w:hAnsiTheme="minorHAnsi" w:cstheme="minorHAnsi"/>
            <w:sz w:val="24"/>
            <w:szCs w:val="24"/>
            <w:lang w:val="en-GB"/>
          </w:rPr>
          <w:t>4.</w:t>
        </w:r>
        <w:r w:rsidR="00190A1E" w:rsidRPr="00190A1E">
          <w:rPr>
            <w:rFonts w:asciiTheme="minorHAnsi" w:eastAsiaTheme="minorEastAsia" w:hAnsiTheme="minorHAnsi" w:cstheme="minorHAnsi"/>
            <w:sz w:val="24"/>
            <w:szCs w:val="24"/>
            <w:lang w:val="en-GB" w:eastAsia="tr-TR"/>
          </w:rPr>
          <w:tab/>
        </w:r>
        <w:r w:rsidR="00190A1E" w:rsidRPr="00190A1E">
          <w:rPr>
            <w:rStyle w:val="Kpr"/>
            <w:rFonts w:asciiTheme="minorHAnsi" w:hAnsiTheme="minorHAnsi" w:cstheme="minorHAnsi"/>
            <w:sz w:val="24"/>
            <w:szCs w:val="24"/>
            <w:lang w:val="en-GB"/>
          </w:rPr>
          <w:t>KİŞİSEL VERİLERİN AKTARILMASI</w:t>
        </w:r>
        <w:r w:rsidR="00190A1E" w:rsidRPr="00190A1E">
          <w:rPr>
            <w:rFonts w:asciiTheme="minorHAnsi" w:hAnsiTheme="minorHAnsi" w:cstheme="minorHAnsi"/>
            <w:webHidden/>
            <w:sz w:val="24"/>
            <w:szCs w:val="24"/>
            <w:lang w:val="en-GB"/>
          </w:rPr>
          <w:tab/>
          <w:t>9</w:t>
        </w:r>
      </w:hyperlink>
    </w:p>
    <w:p w14:paraId="06CEE69E" w14:textId="77777777" w:rsidR="00190A1E" w:rsidRPr="00190A1E" w:rsidRDefault="004C700B" w:rsidP="00190A1E">
      <w:pPr>
        <w:pStyle w:val="T1"/>
        <w:rPr>
          <w:rFonts w:asciiTheme="minorHAnsi" w:eastAsiaTheme="minorEastAsia" w:hAnsiTheme="minorHAnsi" w:cstheme="minorHAnsi"/>
          <w:sz w:val="24"/>
          <w:szCs w:val="24"/>
          <w:lang w:val="en-GB" w:eastAsia="tr-TR"/>
        </w:rPr>
      </w:pPr>
      <w:hyperlink w:anchor="_Toc511894692" w:history="1">
        <w:r w:rsidR="00190A1E" w:rsidRPr="00190A1E">
          <w:rPr>
            <w:rStyle w:val="Kpr"/>
            <w:rFonts w:asciiTheme="minorHAnsi" w:hAnsiTheme="minorHAnsi" w:cstheme="minorHAnsi"/>
            <w:sz w:val="24"/>
            <w:szCs w:val="24"/>
            <w:lang w:val="en-GB"/>
          </w:rPr>
          <w:t>5.</w:t>
        </w:r>
        <w:r w:rsidR="00190A1E" w:rsidRPr="00190A1E">
          <w:rPr>
            <w:rFonts w:asciiTheme="minorHAnsi" w:eastAsiaTheme="minorEastAsia" w:hAnsiTheme="minorHAnsi" w:cstheme="minorHAnsi"/>
            <w:sz w:val="24"/>
            <w:szCs w:val="24"/>
            <w:lang w:val="en-GB" w:eastAsia="tr-TR"/>
          </w:rPr>
          <w:tab/>
        </w:r>
        <w:r w:rsidR="00190A1E" w:rsidRPr="00190A1E">
          <w:rPr>
            <w:rStyle w:val="Kpr"/>
            <w:rFonts w:asciiTheme="minorHAnsi" w:hAnsiTheme="minorHAnsi" w:cstheme="minorHAnsi"/>
            <w:sz w:val="24"/>
            <w:szCs w:val="24"/>
            <w:lang w:val="en-GB"/>
          </w:rPr>
          <w:t>ÇALIŞANLARIN AYDINLATILMASI VE HAKLARI</w:t>
        </w:r>
        <w:r w:rsidR="00190A1E" w:rsidRPr="00190A1E">
          <w:rPr>
            <w:rFonts w:asciiTheme="minorHAnsi" w:hAnsiTheme="minorHAnsi" w:cstheme="minorHAnsi"/>
            <w:webHidden/>
            <w:sz w:val="24"/>
            <w:szCs w:val="24"/>
            <w:lang w:val="en-GB"/>
          </w:rPr>
          <w:tab/>
          <w:t>10</w:t>
        </w:r>
      </w:hyperlink>
    </w:p>
    <w:p w14:paraId="4A71F17F" w14:textId="77777777" w:rsidR="00190A1E" w:rsidRPr="00190A1E" w:rsidRDefault="004C700B" w:rsidP="00190A1E">
      <w:pPr>
        <w:pStyle w:val="T1"/>
        <w:rPr>
          <w:rFonts w:asciiTheme="minorHAnsi" w:eastAsiaTheme="minorEastAsia" w:hAnsiTheme="minorHAnsi" w:cstheme="minorHAnsi"/>
          <w:sz w:val="24"/>
          <w:szCs w:val="24"/>
          <w:lang w:val="en-GB" w:eastAsia="tr-TR"/>
        </w:rPr>
      </w:pPr>
      <w:hyperlink w:anchor="_Toc511894693" w:history="1">
        <w:r w:rsidR="00190A1E" w:rsidRPr="00190A1E">
          <w:rPr>
            <w:rStyle w:val="Kpr"/>
            <w:rFonts w:asciiTheme="minorHAnsi" w:hAnsiTheme="minorHAnsi" w:cstheme="minorHAnsi"/>
            <w:sz w:val="24"/>
            <w:szCs w:val="24"/>
            <w:lang w:val="en-GB"/>
          </w:rPr>
          <w:t>6.</w:t>
        </w:r>
        <w:r w:rsidR="00190A1E" w:rsidRPr="00190A1E">
          <w:rPr>
            <w:rFonts w:asciiTheme="minorHAnsi" w:eastAsiaTheme="minorEastAsia" w:hAnsiTheme="minorHAnsi" w:cstheme="minorHAnsi"/>
            <w:sz w:val="24"/>
            <w:szCs w:val="24"/>
            <w:lang w:val="en-GB" w:eastAsia="tr-TR"/>
          </w:rPr>
          <w:tab/>
        </w:r>
        <w:r w:rsidR="00190A1E" w:rsidRPr="00190A1E">
          <w:rPr>
            <w:rStyle w:val="Kpr"/>
            <w:rFonts w:asciiTheme="minorHAnsi" w:hAnsiTheme="minorHAnsi" w:cstheme="minorHAnsi"/>
            <w:sz w:val="24"/>
            <w:szCs w:val="24"/>
            <w:lang w:val="en-GB"/>
          </w:rPr>
          <w:t>ÇALIŞAN KİŞİSEL VERİLERİNİN SİLİNMESİ, YOK EDİLMESİ, ANONİM HALE GETİRİLMESİ</w:t>
        </w:r>
        <w:r w:rsidR="00190A1E" w:rsidRPr="00190A1E">
          <w:rPr>
            <w:rFonts w:asciiTheme="minorHAnsi" w:hAnsiTheme="minorHAnsi" w:cstheme="minorHAnsi"/>
            <w:webHidden/>
            <w:sz w:val="24"/>
            <w:szCs w:val="24"/>
            <w:lang w:val="en-GB"/>
          </w:rPr>
          <w:tab/>
        </w:r>
        <w:r w:rsidR="00190A1E" w:rsidRPr="00190A1E">
          <w:rPr>
            <w:rFonts w:asciiTheme="minorHAnsi" w:hAnsiTheme="minorHAnsi" w:cstheme="minorHAnsi"/>
            <w:webHidden/>
            <w:sz w:val="24"/>
            <w:szCs w:val="24"/>
            <w:lang w:val="en-GB"/>
          </w:rPr>
          <w:fldChar w:fldCharType="begin"/>
        </w:r>
        <w:r w:rsidR="00190A1E" w:rsidRPr="00190A1E">
          <w:rPr>
            <w:rFonts w:asciiTheme="minorHAnsi" w:hAnsiTheme="minorHAnsi" w:cstheme="minorHAnsi"/>
            <w:webHidden/>
            <w:sz w:val="24"/>
            <w:szCs w:val="24"/>
            <w:lang w:val="en-GB"/>
          </w:rPr>
          <w:instrText xml:space="preserve"> PAGEREF _Toc511894693 \h </w:instrText>
        </w:r>
        <w:r w:rsidR="00190A1E" w:rsidRPr="00190A1E">
          <w:rPr>
            <w:rFonts w:asciiTheme="minorHAnsi" w:hAnsiTheme="minorHAnsi" w:cstheme="minorHAnsi"/>
            <w:webHidden/>
            <w:sz w:val="24"/>
            <w:szCs w:val="24"/>
            <w:lang w:val="en-GB"/>
          </w:rPr>
        </w:r>
        <w:r w:rsidR="00190A1E" w:rsidRPr="00190A1E">
          <w:rPr>
            <w:rFonts w:asciiTheme="minorHAnsi" w:hAnsiTheme="minorHAnsi" w:cstheme="minorHAnsi"/>
            <w:webHidden/>
            <w:sz w:val="24"/>
            <w:szCs w:val="24"/>
            <w:lang w:val="en-GB"/>
          </w:rPr>
          <w:fldChar w:fldCharType="separate"/>
        </w:r>
        <w:r w:rsidR="00190A1E" w:rsidRPr="00190A1E">
          <w:rPr>
            <w:rFonts w:asciiTheme="minorHAnsi" w:hAnsiTheme="minorHAnsi" w:cstheme="minorHAnsi"/>
            <w:webHidden/>
            <w:sz w:val="24"/>
            <w:szCs w:val="24"/>
            <w:lang w:val="en-GB"/>
          </w:rPr>
          <w:t>11</w:t>
        </w:r>
        <w:r w:rsidR="00190A1E" w:rsidRPr="00190A1E">
          <w:rPr>
            <w:rFonts w:asciiTheme="minorHAnsi" w:hAnsiTheme="minorHAnsi" w:cstheme="minorHAnsi"/>
            <w:webHidden/>
            <w:sz w:val="24"/>
            <w:szCs w:val="24"/>
            <w:lang w:val="en-GB"/>
          </w:rPr>
          <w:fldChar w:fldCharType="end"/>
        </w:r>
      </w:hyperlink>
    </w:p>
    <w:p w14:paraId="104A7486" w14:textId="77777777" w:rsidR="00190A1E" w:rsidRPr="00190A1E" w:rsidRDefault="004C700B" w:rsidP="00190A1E">
      <w:pPr>
        <w:pStyle w:val="T1"/>
        <w:rPr>
          <w:rFonts w:asciiTheme="minorHAnsi" w:hAnsiTheme="minorHAnsi" w:cstheme="minorHAnsi"/>
          <w:sz w:val="24"/>
          <w:szCs w:val="24"/>
          <w:lang w:val="en-GB"/>
        </w:rPr>
      </w:pPr>
      <w:hyperlink w:anchor="_Toc511894694" w:history="1">
        <w:r w:rsidR="00190A1E" w:rsidRPr="00190A1E">
          <w:rPr>
            <w:rStyle w:val="Kpr"/>
            <w:rFonts w:asciiTheme="minorHAnsi" w:hAnsiTheme="minorHAnsi" w:cstheme="minorHAnsi"/>
            <w:sz w:val="24"/>
            <w:szCs w:val="24"/>
            <w:lang w:val="en-GB"/>
          </w:rPr>
          <w:t>7.</w:t>
        </w:r>
        <w:r w:rsidR="00190A1E" w:rsidRPr="00190A1E">
          <w:rPr>
            <w:rFonts w:asciiTheme="minorHAnsi" w:eastAsiaTheme="minorEastAsia" w:hAnsiTheme="minorHAnsi" w:cstheme="minorHAnsi"/>
            <w:sz w:val="24"/>
            <w:szCs w:val="24"/>
            <w:lang w:val="en-GB" w:eastAsia="tr-TR"/>
          </w:rPr>
          <w:tab/>
        </w:r>
        <w:r w:rsidR="00190A1E" w:rsidRPr="00190A1E">
          <w:rPr>
            <w:rStyle w:val="Kpr"/>
            <w:rFonts w:asciiTheme="minorHAnsi" w:hAnsiTheme="minorHAnsi" w:cstheme="minorHAnsi"/>
            <w:sz w:val="24"/>
            <w:szCs w:val="24"/>
            <w:lang w:val="en-GB"/>
          </w:rPr>
          <w:t>KANUN KAPSAMI VE UYGULANMASINA İLİŞKİN KISITLAMALAR</w:t>
        </w:r>
        <w:r w:rsidR="00190A1E" w:rsidRPr="00190A1E">
          <w:rPr>
            <w:rFonts w:asciiTheme="minorHAnsi" w:hAnsiTheme="minorHAnsi" w:cstheme="minorHAnsi"/>
            <w:webHidden/>
            <w:sz w:val="24"/>
            <w:szCs w:val="24"/>
            <w:lang w:val="en-GB"/>
          </w:rPr>
          <w:tab/>
        </w:r>
        <w:r w:rsidR="00190A1E" w:rsidRPr="00190A1E">
          <w:rPr>
            <w:rFonts w:asciiTheme="minorHAnsi" w:hAnsiTheme="minorHAnsi" w:cstheme="minorHAnsi"/>
            <w:webHidden/>
            <w:sz w:val="24"/>
            <w:szCs w:val="24"/>
            <w:lang w:val="en-GB"/>
          </w:rPr>
          <w:fldChar w:fldCharType="begin"/>
        </w:r>
        <w:r w:rsidR="00190A1E" w:rsidRPr="00190A1E">
          <w:rPr>
            <w:rFonts w:asciiTheme="minorHAnsi" w:hAnsiTheme="minorHAnsi" w:cstheme="minorHAnsi"/>
            <w:webHidden/>
            <w:sz w:val="24"/>
            <w:szCs w:val="24"/>
            <w:lang w:val="en-GB"/>
          </w:rPr>
          <w:instrText xml:space="preserve"> PAGEREF _Toc511894694 \h </w:instrText>
        </w:r>
        <w:r w:rsidR="00190A1E" w:rsidRPr="00190A1E">
          <w:rPr>
            <w:rFonts w:asciiTheme="minorHAnsi" w:hAnsiTheme="minorHAnsi" w:cstheme="minorHAnsi"/>
            <w:webHidden/>
            <w:sz w:val="24"/>
            <w:szCs w:val="24"/>
            <w:lang w:val="en-GB"/>
          </w:rPr>
        </w:r>
        <w:r w:rsidR="00190A1E" w:rsidRPr="00190A1E">
          <w:rPr>
            <w:rFonts w:asciiTheme="minorHAnsi" w:hAnsiTheme="minorHAnsi" w:cstheme="minorHAnsi"/>
            <w:webHidden/>
            <w:sz w:val="24"/>
            <w:szCs w:val="24"/>
            <w:lang w:val="en-GB"/>
          </w:rPr>
          <w:fldChar w:fldCharType="separate"/>
        </w:r>
        <w:r w:rsidR="00190A1E" w:rsidRPr="00190A1E">
          <w:rPr>
            <w:rFonts w:asciiTheme="minorHAnsi" w:hAnsiTheme="minorHAnsi" w:cstheme="minorHAnsi"/>
            <w:webHidden/>
            <w:sz w:val="24"/>
            <w:szCs w:val="24"/>
            <w:lang w:val="en-GB"/>
          </w:rPr>
          <w:t>11</w:t>
        </w:r>
        <w:r w:rsidR="00190A1E" w:rsidRPr="00190A1E">
          <w:rPr>
            <w:rFonts w:asciiTheme="minorHAnsi" w:hAnsiTheme="minorHAnsi" w:cstheme="minorHAnsi"/>
            <w:webHidden/>
            <w:sz w:val="24"/>
            <w:szCs w:val="24"/>
            <w:lang w:val="en-GB"/>
          </w:rPr>
          <w:fldChar w:fldCharType="end"/>
        </w:r>
      </w:hyperlink>
    </w:p>
    <w:p w14:paraId="1364F4ED" w14:textId="77777777" w:rsidR="00190A1E" w:rsidRPr="00190A1E" w:rsidRDefault="00190A1E" w:rsidP="00190A1E">
      <w:pPr>
        <w:spacing w:after="0" w:line="240" w:lineRule="auto"/>
        <w:rPr>
          <w:rFonts w:eastAsia="Times New Roman" w:cstheme="minorHAnsi"/>
          <w:b/>
          <w:bCs/>
          <w:kern w:val="32"/>
          <w:sz w:val="24"/>
          <w:szCs w:val="24"/>
          <w:lang w:val="en-GB" w:eastAsia="tr-TR"/>
        </w:rPr>
      </w:pPr>
      <w:r w:rsidRPr="00190A1E">
        <w:rPr>
          <w:rFonts w:cstheme="minorHAnsi"/>
          <w:sz w:val="24"/>
          <w:szCs w:val="24"/>
          <w:lang w:val="en-GB"/>
        </w:rPr>
        <w:fldChar w:fldCharType="end"/>
      </w:r>
      <w:r w:rsidRPr="00190A1E">
        <w:rPr>
          <w:rFonts w:cstheme="minorHAnsi"/>
          <w:sz w:val="24"/>
          <w:szCs w:val="24"/>
          <w:lang w:val="en-GB"/>
        </w:rPr>
        <w:br w:type="page"/>
      </w:r>
    </w:p>
    <w:p w14:paraId="2314DD13" w14:textId="77777777" w:rsidR="00190A1E" w:rsidRPr="00190A1E" w:rsidRDefault="00190A1E" w:rsidP="00190A1E">
      <w:pPr>
        <w:pStyle w:val="Balk1"/>
        <w:spacing w:before="0" w:after="120" w:line="23" w:lineRule="atLeast"/>
        <w:ind w:left="567" w:hanging="567"/>
        <w:rPr>
          <w:rFonts w:asciiTheme="minorHAnsi" w:hAnsiTheme="minorHAnsi" w:cstheme="minorHAnsi"/>
          <w:sz w:val="24"/>
          <w:szCs w:val="24"/>
          <w:lang w:val="en-GB"/>
        </w:rPr>
      </w:pPr>
      <w:bookmarkStart w:id="2" w:name="_Toc511894678"/>
      <w:r w:rsidRPr="00190A1E">
        <w:rPr>
          <w:rFonts w:asciiTheme="minorHAnsi" w:hAnsiTheme="minorHAnsi" w:cstheme="minorHAnsi"/>
          <w:sz w:val="24"/>
          <w:szCs w:val="24"/>
          <w:lang w:val="en-GB"/>
        </w:rPr>
        <w:lastRenderedPageBreak/>
        <w:t>GİRİŞ</w:t>
      </w:r>
      <w:bookmarkEnd w:id="1"/>
      <w:bookmarkEnd w:id="2"/>
    </w:p>
    <w:p w14:paraId="7271E57C" w14:textId="77777777" w:rsidR="00190A1E" w:rsidRPr="00190A1E" w:rsidRDefault="00190A1E" w:rsidP="00190A1E">
      <w:pPr>
        <w:pStyle w:val="Balk2"/>
        <w:spacing w:before="0" w:line="23" w:lineRule="atLeast"/>
        <w:ind w:left="567" w:hanging="567"/>
        <w:rPr>
          <w:rFonts w:asciiTheme="minorHAnsi" w:hAnsiTheme="minorHAnsi" w:cstheme="minorHAnsi"/>
          <w:sz w:val="24"/>
          <w:szCs w:val="24"/>
          <w:lang w:val="en-GB"/>
        </w:rPr>
      </w:pPr>
      <w:bookmarkStart w:id="3" w:name="_Toc511318547"/>
      <w:bookmarkStart w:id="4" w:name="_Toc511894679"/>
      <w:r w:rsidRPr="00190A1E">
        <w:rPr>
          <w:rFonts w:asciiTheme="minorHAnsi" w:hAnsiTheme="minorHAnsi" w:cstheme="minorHAnsi"/>
          <w:sz w:val="24"/>
          <w:szCs w:val="24"/>
          <w:lang w:val="en-GB"/>
        </w:rPr>
        <w:t>Politikanın Amacı ve Kapsamı</w:t>
      </w:r>
      <w:bookmarkEnd w:id="3"/>
      <w:bookmarkEnd w:id="4"/>
    </w:p>
    <w:p w14:paraId="167DC01C" w14:textId="47357708" w:rsidR="00190A1E" w:rsidRPr="00190A1E" w:rsidRDefault="00190A1E" w:rsidP="00190A1E">
      <w:pPr>
        <w:pStyle w:val="Balk11"/>
        <w:numPr>
          <w:ilvl w:val="0"/>
          <w:numId w:val="0"/>
        </w:numPr>
        <w:spacing w:before="0" w:after="120" w:line="23" w:lineRule="atLeast"/>
        <w:rPr>
          <w:rFonts w:cstheme="minorHAnsi"/>
          <w:sz w:val="24"/>
          <w:szCs w:val="24"/>
          <w:lang w:val="en-GB" w:eastAsia="tr-TR"/>
        </w:rPr>
      </w:pPr>
      <w:r w:rsidRPr="00190A1E">
        <w:rPr>
          <w:rFonts w:cstheme="minorHAnsi"/>
          <w:sz w:val="24"/>
          <w:szCs w:val="24"/>
          <w:lang w:val="en-GB" w:eastAsia="tr-TR"/>
        </w:rPr>
        <w:t xml:space="preserve">6698 sayılı Kişisel Verilerin Korunması Kanunu </w:t>
      </w:r>
      <w:r w:rsidRPr="00190A1E">
        <w:rPr>
          <w:rFonts w:cstheme="minorHAnsi"/>
          <w:b/>
          <w:sz w:val="24"/>
          <w:szCs w:val="24"/>
          <w:lang w:val="en-GB" w:eastAsia="tr-TR"/>
        </w:rPr>
        <w:t>(“Kanun”</w:t>
      </w:r>
      <w:r w:rsidRPr="00190A1E">
        <w:rPr>
          <w:rFonts w:cstheme="minorHAnsi"/>
          <w:sz w:val="24"/>
          <w:szCs w:val="24"/>
          <w:lang w:val="en-GB" w:eastAsia="tr-TR"/>
        </w:rPr>
        <w:t xml:space="preserve">) 7 Nisan 2016 tarihinde yürürlüğe girmiş olup; işbu </w:t>
      </w:r>
      <w:r w:rsidR="006A62B7">
        <w:rPr>
          <w:rFonts w:cstheme="minorHAnsi"/>
          <w:sz w:val="24"/>
          <w:szCs w:val="24"/>
          <w:lang w:val="en-GB" w:eastAsia="tr-TR"/>
        </w:rPr>
        <w:t>İstanbul Okan Üniversitesi</w:t>
      </w:r>
      <w:r w:rsidRPr="00190A1E">
        <w:rPr>
          <w:rFonts w:cstheme="minorHAnsi"/>
          <w:sz w:val="24"/>
          <w:szCs w:val="24"/>
          <w:lang w:val="en-GB" w:eastAsia="tr-TR"/>
        </w:rPr>
        <w:t xml:space="preserve"> Çalışan Kişisel Verilerinin İşlenmesi ve Korunması Politikası (</w:t>
      </w:r>
      <w:r w:rsidRPr="00190A1E">
        <w:rPr>
          <w:rFonts w:cstheme="minorHAnsi"/>
          <w:b/>
          <w:sz w:val="24"/>
          <w:szCs w:val="24"/>
          <w:lang w:val="en-GB" w:eastAsia="tr-TR"/>
        </w:rPr>
        <w:t>“Çalışan Politikası”</w:t>
      </w:r>
      <w:r w:rsidRPr="00190A1E">
        <w:rPr>
          <w:rFonts w:cstheme="minorHAnsi"/>
          <w:sz w:val="24"/>
          <w:szCs w:val="24"/>
          <w:lang w:val="en-GB" w:eastAsia="tr-TR"/>
        </w:rPr>
        <w:t xml:space="preserve">), </w:t>
      </w:r>
      <w:r w:rsidR="006A62B7">
        <w:rPr>
          <w:rFonts w:cstheme="minorHAnsi"/>
          <w:sz w:val="24"/>
          <w:szCs w:val="24"/>
          <w:lang w:val="en-GB" w:eastAsia="tr-TR"/>
        </w:rPr>
        <w:t>İstanbul Okan Üniversitesi</w:t>
      </w:r>
      <w:r w:rsidR="00A86B12">
        <w:rPr>
          <w:rFonts w:cstheme="minorHAnsi"/>
          <w:sz w:val="24"/>
          <w:szCs w:val="24"/>
          <w:lang w:val="en-GB" w:eastAsia="tr-TR"/>
        </w:rPr>
        <w:t xml:space="preserve"> ve </w:t>
      </w:r>
      <w:r w:rsidR="006A62B7">
        <w:rPr>
          <w:rFonts w:cstheme="minorHAnsi"/>
          <w:sz w:val="24"/>
          <w:szCs w:val="24"/>
          <w:lang w:val="en-GB" w:eastAsia="tr-TR"/>
        </w:rPr>
        <w:t>İstanbul Okan Üniversitesi</w:t>
      </w:r>
      <w:r w:rsidR="00A86B12">
        <w:rPr>
          <w:rFonts w:cstheme="minorHAnsi"/>
          <w:sz w:val="24"/>
          <w:szCs w:val="24"/>
          <w:lang w:val="en-GB" w:eastAsia="tr-TR"/>
        </w:rPr>
        <w:t xml:space="preserve"> Hastanesi’nin </w:t>
      </w:r>
      <w:r w:rsidRPr="00190A1E">
        <w:rPr>
          <w:rFonts w:cstheme="minorHAnsi"/>
          <w:b/>
          <w:sz w:val="24"/>
          <w:szCs w:val="24"/>
          <w:lang w:val="en-GB" w:eastAsia="tr-TR"/>
        </w:rPr>
        <w:t>(“</w:t>
      </w:r>
      <w:r w:rsidR="006A62B7">
        <w:rPr>
          <w:rFonts w:cstheme="minorHAnsi"/>
          <w:b/>
          <w:sz w:val="24"/>
          <w:szCs w:val="24"/>
          <w:lang w:val="en-GB" w:eastAsia="tr-TR"/>
        </w:rPr>
        <w:t>İstanbul Okan Üniversitesi</w:t>
      </w:r>
      <w:r w:rsidRPr="00190A1E">
        <w:rPr>
          <w:rFonts w:cstheme="minorHAnsi"/>
          <w:b/>
          <w:sz w:val="24"/>
          <w:szCs w:val="24"/>
          <w:lang w:val="en-GB" w:eastAsia="tr-TR"/>
        </w:rPr>
        <w:t xml:space="preserve">” </w:t>
      </w:r>
      <w:r w:rsidRPr="00190A1E">
        <w:rPr>
          <w:rFonts w:cstheme="minorHAnsi"/>
          <w:sz w:val="24"/>
          <w:szCs w:val="24"/>
          <w:lang w:val="en-GB" w:eastAsia="tr-TR"/>
        </w:rPr>
        <w:t xml:space="preserve">veya </w:t>
      </w:r>
      <w:r w:rsidRPr="00190A1E">
        <w:rPr>
          <w:rFonts w:cstheme="minorHAnsi"/>
          <w:b/>
          <w:sz w:val="24"/>
          <w:szCs w:val="24"/>
          <w:lang w:val="en-GB" w:eastAsia="tr-TR"/>
        </w:rPr>
        <w:t>“Kurum”</w:t>
      </w:r>
      <w:r w:rsidRPr="00190A1E">
        <w:rPr>
          <w:rFonts w:cstheme="minorHAnsi"/>
          <w:sz w:val="24"/>
          <w:szCs w:val="24"/>
          <w:lang w:val="en-GB" w:eastAsia="tr-TR"/>
        </w:rPr>
        <w:t xml:space="preserve">) Kanuna uyumluluğunun sağlanmasını ve </w:t>
      </w:r>
      <w:r w:rsidR="006A62B7">
        <w:rPr>
          <w:rFonts w:cstheme="minorHAnsi"/>
          <w:sz w:val="24"/>
          <w:szCs w:val="24"/>
          <w:lang w:val="en-GB" w:eastAsia="tr-TR"/>
        </w:rPr>
        <w:t>İstanbul Okan Üniversitesi</w:t>
      </w:r>
      <w:r w:rsidRPr="00190A1E">
        <w:rPr>
          <w:rFonts w:cstheme="minorHAnsi"/>
          <w:sz w:val="24"/>
          <w:szCs w:val="24"/>
          <w:lang w:val="en-GB" w:eastAsia="tr-TR"/>
        </w:rPr>
        <w:t xml:space="preserve"> tarafından çalışan kişisel verilerinin korunması ve işlenmesine ilişkin yükümlülüklerin yerine getirilmesinde uyulacak prensiplerin belirlenmesini amaçlamaktadır.</w:t>
      </w:r>
    </w:p>
    <w:p w14:paraId="713FA199" w14:textId="67E1F07C" w:rsidR="00190A1E" w:rsidRPr="00190A1E" w:rsidRDefault="00190A1E" w:rsidP="00190A1E">
      <w:pPr>
        <w:pStyle w:val="Balk11"/>
        <w:numPr>
          <w:ilvl w:val="0"/>
          <w:numId w:val="0"/>
        </w:numPr>
        <w:spacing w:before="0" w:after="120" w:line="23" w:lineRule="atLeast"/>
        <w:rPr>
          <w:rFonts w:cstheme="minorHAnsi"/>
          <w:sz w:val="24"/>
          <w:szCs w:val="24"/>
          <w:lang w:val="en-GB" w:eastAsia="tr-TR"/>
        </w:rPr>
      </w:pPr>
      <w:r w:rsidRPr="00190A1E">
        <w:rPr>
          <w:rFonts w:cstheme="minorHAnsi"/>
          <w:sz w:val="24"/>
          <w:szCs w:val="24"/>
          <w:lang w:val="en-GB" w:eastAsia="tr-TR"/>
        </w:rPr>
        <w:t xml:space="preserve">Çalışan Politikası, kişisel verilerin işleme şartlarını belirlemekte ve çalışan kişisel verilerinin işlenmesinde </w:t>
      </w:r>
      <w:r w:rsidR="006A62B7">
        <w:rPr>
          <w:rFonts w:cstheme="minorHAnsi"/>
          <w:sz w:val="24"/>
          <w:szCs w:val="24"/>
          <w:lang w:val="en-GB" w:eastAsia="tr-TR"/>
        </w:rPr>
        <w:t>İstanbul Okan Üniversitesi</w:t>
      </w:r>
      <w:r w:rsidRPr="00190A1E">
        <w:rPr>
          <w:rFonts w:cstheme="minorHAnsi"/>
          <w:sz w:val="24"/>
          <w:szCs w:val="24"/>
          <w:lang w:val="en-GB" w:eastAsia="tr-TR"/>
        </w:rPr>
        <w:t xml:space="preserve"> tarafından benimsenen ana ilkeleri ortaya koymaktadır. Bu çerçevede Çalışan Politikası, </w:t>
      </w:r>
      <w:r w:rsidR="006A62B7">
        <w:rPr>
          <w:rFonts w:cstheme="minorHAnsi"/>
          <w:sz w:val="24"/>
          <w:szCs w:val="24"/>
          <w:lang w:val="en-GB" w:eastAsia="tr-TR"/>
        </w:rPr>
        <w:t>İstanbul Okan Üniversitesi</w:t>
      </w:r>
      <w:r w:rsidRPr="00190A1E">
        <w:rPr>
          <w:rFonts w:cstheme="minorHAnsi"/>
          <w:sz w:val="24"/>
          <w:szCs w:val="24"/>
          <w:lang w:val="en-GB" w:eastAsia="tr-TR"/>
        </w:rPr>
        <w:t xml:space="preserve"> tarafından Kanun kapsamındaki tüm kişisel veri işleme faaliyetlerini, </w:t>
      </w:r>
      <w:r w:rsidR="006A62B7">
        <w:rPr>
          <w:rFonts w:cstheme="minorHAnsi"/>
          <w:sz w:val="24"/>
          <w:szCs w:val="24"/>
          <w:lang w:val="en-GB" w:eastAsia="tr-TR"/>
        </w:rPr>
        <w:t>İstanbul Okan Üniversitesi</w:t>
      </w:r>
      <w:r w:rsidRPr="00190A1E">
        <w:rPr>
          <w:rFonts w:cstheme="minorHAnsi"/>
          <w:sz w:val="24"/>
          <w:szCs w:val="24"/>
          <w:lang w:val="en-GB" w:eastAsia="tr-TR"/>
        </w:rPr>
        <w:t>’nın kişisel verilerini işlediği tüm çalışanlarını ve işlediği tüm kişisel verileri kapsamaktadır.</w:t>
      </w:r>
    </w:p>
    <w:p w14:paraId="312769F6" w14:textId="77777777" w:rsidR="00190A1E" w:rsidRPr="00190A1E" w:rsidRDefault="00190A1E" w:rsidP="00190A1E">
      <w:pPr>
        <w:pStyle w:val="Balk11"/>
        <w:numPr>
          <w:ilvl w:val="0"/>
          <w:numId w:val="0"/>
        </w:numPr>
        <w:spacing w:before="0" w:after="120" w:line="23" w:lineRule="atLeast"/>
        <w:rPr>
          <w:rFonts w:cstheme="minorHAnsi"/>
          <w:sz w:val="24"/>
          <w:szCs w:val="24"/>
          <w:lang w:val="en-GB" w:eastAsia="tr-TR"/>
        </w:rPr>
      </w:pPr>
      <w:r w:rsidRPr="00190A1E">
        <w:rPr>
          <w:rFonts w:cstheme="minorHAnsi"/>
          <w:sz w:val="24"/>
          <w:szCs w:val="24"/>
          <w:lang w:val="en-GB" w:eastAsia="tr-TR"/>
        </w:rPr>
        <w:t>İşbu Çalışan Politikası’nda kullanılan terimlere ilişkin tanımlar EK-1’de bulunmaktadır.</w:t>
      </w:r>
    </w:p>
    <w:p w14:paraId="5018D41D" w14:textId="77777777" w:rsidR="00190A1E" w:rsidRPr="00190A1E" w:rsidRDefault="00190A1E" w:rsidP="00190A1E">
      <w:pPr>
        <w:pStyle w:val="Balk2"/>
        <w:spacing w:before="0" w:line="23" w:lineRule="atLeast"/>
        <w:ind w:left="567" w:hanging="567"/>
        <w:rPr>
          <w:rFonts w:asciiTheme="minorHAnsi" w:hAnsiTheme="minorHAnsi" w:cstheme="minorHAnsi"/>
          <w:sz w:val="24"/>
          <w:szCs w:val="24"/>
          <w:lang w:val="en-GB"/>
        </w:rPr>
      </w:pPr>
      <w:bookmarkStart w:id="5" w:name="_Toc511894680"/>
      <w:bookmarkStart w:id="6" w:name="_Toc511318548"/>
      <w:r w:rsidRPr="00190A1E">
        <w:rPr>
          <w:rFonts w:asciiTheme="minorHAnsi" w:hAnsiTheme="minorHAnsi" w:cstheme="minorHAnsi"/>
          <w:sz w:val="24"/>
          <w:szCs w:val="24"/>
          <w:lang w:val="en-GB"/>
        </w:rPr>
        <w:t>Yürürlük ve Değişiklik</w:t>
      </w:r>
      <w:bookmarkEnd w:id="5"/>
    </w:p>
    <w:p w14:paraId="638E3CE4" w14:textId="11D42E86" w:rsidR="00190A1E" w:rsidRDefault="00190A1E" w:rsidP="00190A1E">
      <w:pPr>
        <w:pStyle w:val="Balk11"/>
        <w:numPr>
          <w:ilvl w:val="0"/>
          <w:numId w:val="0"/>
        </w:numPr>
        <w:spacing w:before="0" w:after="120" w:line="23" w:lineRule="atLeast"/>
        <w:rPr>
          <w:rFonts w:cstheme="minorHAnsi"/>
          <w:sz w:val="24"/>
          <w:szCs w:val="24"/>
          <w:lang w:val="en-GB" w:eastAsia="tr-TR"/>
        </w:rPr>
      </w:pPr>
      <w:r w:rsidRPr="00190A1E">
        <w:rPr>
          <w:rFonts w:cstheme="minorHAnsi"/>
          <w:sz w:val="24"/>
          <w:szCs w:val="24"/>
          <w:lang w:val="en-GB" w:eastAsia="tr-TR"/>
        </w:rPr>
        <w:t xml:space="preserve">Çalışan Politikası, </w:t>
      </w:r>
      <w:r w:rsidR="006A62B7">
        <w:rPr>
          <w:rFonts w:cstheme="minorHAnsi"/>
          <w:sz w:val="24"/>
          <w:szCs w:val="24"/>
          <w:lang w:val="en-GB" w:eastAsia="tr-TR"/>
        </w:rPr>
        <w:t>İstanbul Okan Üniversitesi</w:t>
      </w:r>
      <w:r w:rsidRPr="00190A1E">
        <w:rPr>
          <w:rFonts w:cstheme="minorHAnsi"/>
          <w:sz w:val="24"/>
          <w:szCs w:val="24"/>
          <w:lang w:val="en-GB" w:eastAsia="tr-TR"/>
        </w:rPr>
        <w:t xml:space="preserve"> </w:t>
      </w:r>
      <w:hyperlink r:id="rId9" w:history="1">
        <w:r w:rsidR="00AF0C06">
          <w:rPr>
            <w:rFonts w:ascii="Calibri" w:hAnsi="Calibri" w:cs="Calibri"/>
            <w:b/>
            <w:bCs/>
            <w:color w:val="0000FF"/>
            <w:u w:val="single"/>
          </w:rPr>
          <w:t>www.okan.edu.tr</w:t>
        </w:r>
      </w:hyperlink>
      <w:r w:rsidR="00AF0C06">
        <w:rPr>
          <w:rFonts w:ascii="Calibri" w:hAnsi="Calibri" w:cs="Calibri"/>
          <w:b/>
          <w:bCs/>
        </w:rPr>
        <w:t xml:space="preserve"> </w:t>
      </w:r>
      <w:r w:rsidR="00AF0C06" w:rsidRPr="00AF0C06">
        <w:rPr>
          <w:rFonts w:ascii="Calibri" w:hAnsi="Calibri" w:cs="Calibri"/>
          <w:bCs/>
        </w:rPr>
        <w:t>adresinde</w:t>
      </w:r>
      <w:r w:rsidRPr="00190A1E">
        <w:rPr>
          <w:rFonts w:cstheme="minorHAnsi"/>
          <w:sz w:val="24"/>
          <w:szCs w:val="24"/>
          <w:lang w:val="en-GB" w:eastAsia="tr-TR"/>
        </w:rPr>
        <w:t xml:space="preserve"> yayımlanarak çalışanların bilgisine sunulmuştur. </w:t>
      </w:r>
      <w:r w:rsidR="006A62B7">
        <w:rPr>
          <w:rFonts w:cstheme="minorHAnsi"/>
          <w:sz w:val="24"/>
          <w:szCs w:val="24"/>
          <w:lang w:val="en-GB" w:eastAsia="tr-TR"/>
        </w:rPr>
        <w:t>İstanbul Okan Üniversitesi</w:t>
      </w:r>
      <w:r w:rsidRPr="00190A1E">
        <w:rPr>
          <w:rFonts w:cstheme="minorHAnsi"/>
          <w:sz w:val="24"/>
          <w:szCs w:val="24"/>
          <w:lang w:val="en-GB" w:eastAsia="tr-TR"/>
        </w:rPr>
        <w:t>’n</w:t>
      </w:r>
      <w:r w:rsidR="00807BD8">
        <w:rPr>
          <w:rFonts w:cstheme="minorHAnsi"/>
          <w:sz w:val="24"/>
          <w:szCs w:val="24"/>
          <w:lang w:val="en-GB" w:eastAsia="tr-TR"/>
        </w:rPr>
        <w:t>i</w:t>
      </w:r>
      <w:r w:rsidRPr="00190A1E">
        <w:rPr>
          <w:rFonts w:cstheme="minorHAnsi"/>
          <w:sz w:val="24"/>
          <w:szCs w:val="24"/>
          <w:lang w:val="en-GB" w:eastAsia="tr-TR"/>
        </w:rPr>
        <w:t>n yasal düzenlemelere uygun bir şekilde Çalışan Politikası’nda değişiklik yapma haklı saklıdır. Kanun ile Çalışan Politikası’nın hükümlerinin çelişmesi halinde yürürlükteki mevzuat hükümleri uygulanacaktır.</w:t>
      </w:r>
    </w:p>
    <w:p w14:paraId="62C2E74B" w14:textId="77777777" w:rsidR="00914FDE" w:rsidRPr="00190A1E" w:rsidRDefault="00914FDE" w:rsidP="00190A1E">
      <w:pPr>
        <w:pStyle w:val="Balk11"/>
        <w:numPr>
          <w:ilvl w:val="0"/>
          <w:numId w:val="0"/>
        </w:numPr>
        <w:spacing w:before="0" w:after="120" w:line="23" w:lineRule="atLeast"/>
        <w:rPr>
          <w:rFonts w:cstheme="minorHAnsi"/>
          <w:sz w:val="24"/>
          <w:szCs w:val="24"/>
          <w:lang w:val="en-GB" w:eastAsia="tr-TR"/>
        </w:rPr>
      </w:pPr>
    </w:p>
    <w:p w14:paraId="6A301ABC" w14:textId="77777777" w:rsidR="00190A1E" w:rsidRPr="00190A1E" w:rsidRDefault="00190A1E" w:rsidP="00190A1E">
      <w:pPr>
        <w:pStyle w:val="Balk1"/>
        <w:spacing w:before="0" w:after="120" w:line="23" w:lineRule="atLeast"/>
        <w:ind w:left="567" w:hanging="567"/>
        <w:rPr>
          <w:rFonts w:asciiTheme="minorHAnsi" w:hAnsiTheme="minorHAnsi" w:cstheme="minorHAnsi"/>
          <w:sz w:val="24"/>
          <w:szCs w:val="24"/>
          <w:lang w:val="en-GB"/>
        </w:rPr>
      </w:pPr>
      <w:bookmarkStart w:id="7" w:name="_Toc511894681"/>
      <w:r w:rsidRPr="00190A1E">
        <w:rPr>
          <w:rFonts w:asciiTheme="minorHAnsi" w:hAnsiTheme="minorHAnsi" w:cstheme="minorHAnsi"/>
          <w:sz w:val="24"/>
          <w:szCs w:val="24"/>
          <w:lang w:val="en-GB"/>
        </w:rPr>
        <w:t>ÇALIŞAN POLİTİKASININ KAPSAMINDAKİ VERİ SAHİPLERİ, VERİ İŞLEME AMAÇLARI VE VERİ KATEGORİLERİ</w:t>
      </w:r>
      <w:bookmarkEnd w:id="7"/>
    </w:p>
    <w:p w14:paraId="527E8D1D" w14:textId="77777777" w:rsidR="00190A1E" w:rsidRPr="00190A1E" w:rsidRDefault="00190A1E" w:rsidP="00190A1E">
      <w:pPr>
        <w:pStyle w:val="Balk3"/>
        <w:ind w:left="567" w:hanging="567"/>
        <w:rPr>
          <w:rFonts w:asciiTheme="minorHAnsi" w:hAnsiTheme="minorHAnsi" w:cstheme="minorHAnsi"/>
          <w:sz w:val="24"/>
          <w:lang w:val="en-GB"/>
        </w:rPr>
      </w:pPr>
      <w:bookmarkStart w:id="8" w:name="_Toc511894682"/>
      <w:r w:rsidRPr="00190A1E">
        <w:rPr>
          <w:rFonts w:asciiTheme="minorHAnsi" w:hAnsiTheme="minorHAnsi" w:cstheme="minorHAnsi"/>
          <w:sz w:val="24"/>
          <w:lang w:val="en-GB"/>
        </w:rPr>
        <w:t>Çalışan Politikasının Kapsamına Giren Veri Sahipleri</w:t>
      </w:r>
      <w:bookmarkEnd w:id="6"/>
      <w:bookmarkEnd w:id="8"/>
    </w:p>
    <w:p w14:paraId="5BF8842D" w14:textId="5A3864E2" w:rsidR="00190A1E" w:rsidRPr="00190A1E" w:rsidRDefault="00190A1E" w:rsidP="00190A1E">
      <w:pPr>
        <w:pStyle w:val="Balk11"/>
        <w:numPr>
          <w:ilvl w:val="0"/>
          <w:numId w:val="0"/>
        </w:numPr>
        <w:spacing w:before="0" w:after="120" w:line="23" w:lineRule="atLeast"/>
        <w:rPr>
          <w:rFonts w:cstheme="minorHAnsi"/>
          <w:sz w:val="24"/>
          <w:szCs w:val="24"/>
          <w:lang w:val="en-GB"/>
        </w:rPr>
      </w:pPr>
      <w:r w:rsidRPr="00190A1E">
        <w:rPr>
          <w:rFonts w:cstheme="minorHAnsi"/>
          <w:sz w:val="24"/>
          <w:szCs w:val="24"/>
          <w:lang w:val="en-GB"/>
        </w:rPr>
        <w:t xml:space="preserve">Çalışan </w:t>
      </w:r>
      <w:r w:rsidRPr="00190A1E">
        <w:rPr>
          <w:rFonts w:cstheme="minorHAnsi"/>
          <w:sz w:val="24"/>
          <w:szCs w:val="24"/>
          <w:lang w:val="en-GB" w:eastAsia="tr-TR"/>
        </w:rPr>
        <w:t>Politikası</w:t>
      </w:r>
      <w:r w:rsidRPr="00190A1E">
        <w:rPr>
          <w:rFonts w:cstheme="minorHAnsi"/>
          <w:sz w:val="24"/>
          <w:szCs w:val="24"/>
          <w:lang w:val="en-GB"/>
        </w:rPr>
        <w:t xml:space="preserve"> kapsamında bulunan veri sahipleri, </w:t>
      </w:r>
      <w:r w:rsidR="006A62B7">
        <w:rPr>
          <w:rFonts w:cstheme="minorHAnsi"/>
          <w:sz w:val="24"/>
          <w:szCs w:val="24"/>
          <w:lang w:val="en-GB"/>
        </w:rPr>
        <w:t>İstanbul Okan Üniversitesi</w:t>
      </w:r>
      <w:r w:rsidRPr="00190A1E">
        <w:rPr>
          <w:rFonts w:cstheme="minorHAnsi"/>
          <w:sz w:val="24"/>
          <w:szCs w:val="24"/>
          <w:lang w:val="en-GB"/>
        </w:rPr>
        <w:t xml:space="preserve"> tarafından kişisel verileri işlenmekte olan tüm </w:t>
      </w:r>
      <w:r w:rsidR="006A62B7">
        <w:rPr>
          <w:rFonts w:cstheme="minorHAnsi"/>
          <w:sz w:val="24"/>
          <w:szCs w:val="24"/>
          <w:lang w:val="en-GB"/>
        </w:rPr>
        <w:t>İstanbul Okan Üniversitesi</w:t>
      </w:r>
      <w:r w:rsidRPr="00190A1E">
        <w:rPr>
          <w:rFonts w:cstheme="minorHAnsi"/>
          <w:sz w:val="24"/>
          <w:szCs w:val="24"/>
          <w:lang w:val="en-GB"/>
        </w:rPr>
        <w:t xml:space="preserve"> çalışanlarıdır. Bu çerçevede kişisel veri sahipleri</w:t>
      </w:r>
      <w:r w:rsidR="00914FDE">
        <w:rPr>
          <w:rFonts w:cstheme="minorHAnsi"/>
          <w:sz w:val="24"/>
          <w:szCs w:val="24"/>
          <w:lang w:val="en-GB"/>
        </w:rPr>
        <w:t>;</w:t>
      </w:r>
      <w:r w:rsidRPr="00190A1E">
        <w:rPr>
          <w:rFonts w:cstheme="minorHAnsi"/>
          <w:sz w:val="24"/>
          <w:szCs w:val="24"/>
          <w:lang w:val="en-GB"/>
        </w:rPr>
        <w:t xml:space="preserve"> </w:t>
      </w:r>
      <w:r>
        <w:rPr>
          <w:rFonts w:cstheme="minorHAnsi"/>
          <w:sz w:val="24"/>
          <w:szCs w:val="24"/>
          <w:lang w:val="en-GB"/>
        </w:rPr>
        <w:t xml:space="preserve">öğrenim görevlisi ve üyesi, kadro dışı öğrenim görevlisi ve üyesi, kadrolu öğrenim görevlisi ve üyesi </w:t>
      </w:r>
      <w:r w:rsidRPr="00190A1E">
        <w:rPr>
          <w:rFonts w:cstheme="minorHAnsi"/>
          <w:sz w:val="24"/>
          <w:szCs w:val="24"/>
          <w:lang w:val="en-GB"/>
        </w:rPr>
        <w:t>olabilecektir.</w:t>
      </w:r>
    </w:p>
    <w:p w14:paraId="67F388BD" w14:textId="77777777" w:rsidR="00190A1E" w:rsidRPr="00190A1E" w:rsidRDefault="00190A1E" w:rsidP="00190A1E">
      <w:pPr>
        <w:pStyle w:val="Balk3"/>
        <w:ind w:left="567" w:hanging="567"/>
        <w:rPr>
          <w:rFonts w:asciiTheme="minorHAnsi" w:hAnsiTheme="minorHAnsi" w:cstheme="minorHAnsi"/>
          <w:sz w:val="24"/>
          <w:lang w:val="en-GB"/>
        </w:rPr>
      </w:pPr>
      <w:bookmarkStart w:id="9" w:name="_Toc511318549"/>
      <w:bookmarkStart w:id="10" w:name="_Toc511894683"/>
      <w:r w:rsidRPr="00190A1E">
        <w:rPr>
          <w:rFonts w:asciiTheme="minorHAnsi" w:hAnsiTheme="minorHAnsi" w:cstheme="minorHAnsi"/>
          <w:sz w:val="24"/>
          <w:lang w:val="en-GB"/>
        </w:rPr>
        <w:t>Kişisel Veri İşleme Amaçları</w:t>
      </w:r>
      <w:bookmarkEnd w:id="9"/>
      <w:bookmarkEnd w:id="10"/>
    </w:p>
    <w:p w14:paraId="04D1A510" w14:textId="77777777" w:rsidR="00190A1E" w:rsidRPr="00190A1E" w:rsidRDefault="00190A1E" w:rsidP="00190A1E">
      <w:pPr>
        <w:pStyle w:val="Balk5"/>
        <w:ind w:left="567" w:hanging="567"/>
        <w:rPr>
          <w:rFonts w:asciiTheme="minorHAnsi" w:hAnsiTheme="minorHAnsi" w:cstheme="minorHAnsi"/>
          <w:sz w:val="24"/>
          <w:lang w:val="en-GB"/>
        </w:rPr>
      </w:pPr>
      <w:bookmarkStart w:id="11" w:name="_Toc511894684"/>
      <w:r w:rsidRPr="00190A1E">
        <w:rPr>
          <w:rFonts w:asciiTheme="minorHAnsi" w:hAnsiTheme="minorHAnsi" w:cstheme="minorHAnsi"/>
          <w:sz w:val="24"/>
          <w:lang w:val="en-GB"/>
        </w:rPr>
        <w:t>Çalışanların Kişisel Verilerinin İşlenmelerine İlişkin Genel Amaçlar</w:t>
      </w:r>
      <w:bookmarkEnd w:id="11"/>
    </w:p>
    <w:p w14:paraId="79B60796" w14:textId="00D7F26C" w:rsidR="00190A1E" w:rsidRDefault="006A62B7" w:rsidP="00190A1E">
      <w:pPr>
        <w:pStyle w:val="Balk11"/>
        <w:numPr>
          <w:ilvl w:val="0"/>
          <w:numId w:val="0"/>
        </w:numPr>
        <w:spacing w:before="0" w:after="120" w:line="23" w:lineRule="atLeast"/>
        <w:rPr>
          <w:rFonts w:cstheme="minorHAnsi"/>
          <w:sz w:val="24"/>
          <w:szCs w:val="24"/>
          <w:lang w:val="en-GB" w:eastAsia="tr-TR"/>
        </w:rPr>
      </w:pPr>
      <w:r>
        <w:rPr>
          <w:rFonts w:cstheme="minorHAnsi"/>
          <w:sz w:val="24"/>
          <w:szCs w:val="24"/>
          <w:lang w:val="en-GB"/>
        </w:rPr>
        <w:t>İstanbul Okan Üniversitesi</w:t>
      </w:r>
      <w:r w:rsidR="00190A1E" w:rsidRPr="00190A1E">
        <w:rPr>
          <w:rFonts w:cstheme="minorHAnsi"/>
          <w:sz w:val="24"/>
          <w:szCs w:val="24"/>
          <w:lang w:val="en-GB" w:eastAsia="tr-TR"/>
        </w:rPr>
        <w:t xml:space="preserve"> tarafından kişisel verileriniz ve özel nitelikli kişisel verileriniz, kişisel veri işleme şartlarına uygun olarak aşağıdaki amaçlarla işlenebilmektedir:</w:t>
      </w:r>
    </w:p>
    <w:p w14:paraId="574E0F36" w14:textId="77777777" w:rsidR="00914FDE" w:rsidRDefault="00914FDE" w:rsidP="00190A1E">
      <w:pPr>
        <w:pStyle w:val="Balk11"/>
        <w:numPr>
          <w:ilvl w:val="0"/>
          <w:numId w:val="0"/>
        </w:numPr>
        <w:spacing w:before="0" w:after="120" w:line="23" w:lineRule="atLeast"/>
        <w:rPr>
          <w:rFonts w:cstheme="minorHAnsi"/>
          <w:sz w:val="24"/>
          <w:szCs w:val="24"/>
          <w:lang w:val="en-GB" w:eastAsia="tr-TR"/>
        </w:rPr>
      </w:pPr>
    </w:p>
    <w:p w14:paraId="68AA5F0F" w14:textId="77777777" w:rsidR="00914FDE" w:rsidRDefault="00914FDE" w:rsidP="00190A1E">
      <w:pPr>
        <w:pStyle w:val="Balk11"/>
        <w:numPr>
          <w:ilvl w:val="0"/>
          <w:numId w:val="0"/>
        </w:numPr>
        <w:spacing w:before="0" w:after="120" w:line="23" w:lineRule="atLeast"/>
        <w:rPr>
          <w:rFonts w:cstheme="minorHAnsi"/>
          <w:sz w:val="24"/>
          <w:szCs w:val="24"/>
          <w:lang w:val="en-GB" w:eastAsia="tr-TR"/>
        </w:rPr>
      </w:pPr>
    </w:p>
    <w:p w14:paraId="6B0DB77C" w14:textId="77777777" w:rsidR="00914FDE" w:rsidRDefault="00914FDE" w:rsidP="00190A1E">
      <w:pPr>
        <w:pStyle w:val="Balk11"/>
        <w:numPr>
          <w:ilvl w:val="0"/>
          <w:numId w:val="0"/>
        </w:numPr>
        <w:spacing w:before="0" w:after="120" w:line="23" w:lineRule="atLeast"/>
        <w:rPr>
          <w:rFonts w:cstheme="minorHAnsi"/>
          <w:sz w:val="24"/>
          <w:szCs w:val="24"/>
          <w:lang w:val="en-GB" w:eastAsia="tr-TR"/>
        </w:rPr>
      </w:pPr>
    </w:p>
    <w:p w14:paraId="0845059D" w14:textId="77777777" w:rsidR="00914FDE" w:rsidRDefault="00914FDE" w:rsidP="00190A1E">
      <w:pPr>
        <w:pStyle w:val="Balk11"/>
        <w:numPr>
          <w:ilvl w:val="0"/>
          <w:numId w:val="0"/>
        </w:numPr>
        <w:spacing w:before="0" w:after="120" w:line="23" w:lineRule="atLeast"/>
        <w:rPr>
          <w:rFonts w:cstheme="minorHAnsi"/>
          <w:sz w:val="24"/>
          <w:szCs w:val="24"/>
          <w:lang w:val="en-GB" w:eastAsia="tr-TR"/>
        </w:rPr>
      </w:pPr>
    </w:p>
    <w:p w14:paraId="5AF50B5C" w14:textId="77777777" w:rsidR="00914FDE" w:rsidRDefault="00914FDE" w:rsidP="00190A1E">
      <w:pPr>
        <w:pStyle w:val="Balk11"/>
        <w:numPr>
          <w:ilvl w:val="0"/>
          <w:numId w:val="0"/>
        </w:numPr>
        <w:spacing w:before="0" w:after="120" w:line="23" w:lineRule="atLeast"/>
        <w:rPr>
          <w:rFonts w:cstheme="minorHAnsi"/>
          <w:sz w:val="24"/>
          <w:szCs w:val="24"/>
          <w:lang w:val="en-GB" w:eastAsia="tr-TR"/>
        </w:rPr>
      </w:pPr>
    </w:p>
    <w:p w14:paraId="05C1B286" w14:textId="77777777" w:rsidR="00914FDE" w:rsidRPr="00190A1E" w:rsidRDefault="00914FDE" w:rsidP="00190A1E">
      <w:pPr>
        <w:pStyle w:val="Balk11"/>
        <w:numPr>
          <w:ilvl w:val="0"/>
          <w:numId w:val="0"/>
        </w:numPr>
        <w:spacing w:before="0" w:after="120" w:line="23" w:lineRule="atLeast"/>
        <w:rPr>
          <w:rFonts w:cstheme="minorHAnsi"/>
          <w:sz w:val="24"/>
          <w:szCs w:val="24"/>
          <w:lang w:val="en-GB" w:eastAsia="tr-TR"/>
        </w:rPr>
      </w:pPr>
    </w:p>
    <w:tbl>
      <w:tblPr>
        <w:tblStyle w:val="TabloKlavuzu"/>
        <w:tblW w:w="0" w:type="auto"/>
        <w:tblInd w:w="-5" w:type="dxa"/>
        <w:tblLook w:val="04A0" w:firstRow="1" w:lastRow="0" w:firstColumn="1" w:lastColumn="0" w:noHBand="0" w:noVBand="1"/>
      </w:tblPr>
      <w:tblGrid>
        <w:gridCol w:w="3119"/>
        <w:gridCol w:w="6090"/>
      </w:tblGrid>
      <w:tr w:rsidR="00190A1E" w:rsidRPr="00190A1E" w14:paraId="66A2BB0F" w14:textId="77777777" w:rsidTr="00914FDE">
        <w:tc>
          <w:tcPr>
            <w:tcW w:w="3119" w:type="dxa"/>
            <w:shd w:val="clear" w:color="auto" w:fill="BFBFBF" w:themeFill="background1" w:themeFillShade="BF"/>
          </w:tcPr>
          <w:p w14:paraId="72EA79F2" w14:textId="77777777" w:rsidR="00190A1E" w:rsidRPr="00190A1E" w:rsidRDefault="00190A1E" w:rsidP="00190A1E">
            <w:pPr>
              <w:spacing w:line="23" w:lineRule="atLeast"/>
              <w:jc w:val="both"/>
              <w:rPr>
                <w:rFonts w:asciiTheme="minorHAnsi" w:eastAsia="MS Mincho" w:hAnsiTheme="minorHAnsi" w:cstheme="minorHAnsi"/>
                <w:b/>
                <w:sz w:val="24"/>
                <w:szCs w:val="24"/>
                <w:lang w:val="en-GB" w:eastAsia="tr-TR"/>
              </w:rPr>
            </w:pPr>
            <w:bookmarkStart w:id="12" w:name="_Hlk512425877"/>
            <w:r w:rsidRPr="00190A1E">
              <w:rPr>
                <w:rFonts w:asciiTheme="minorHAnsi" w:eastAsia="MS Mincho" w:hAnsiTheme="minorHAnsi" w:cstheme="minorHAnsi"/>
                <w:b/>
                <w:sz w:val="24"/>
                <w:szCs w:val="24"/>
                <w:lang w:val="en-GB" w:eastAsia="tr-TR"/>
              </w:rPr>
              <w:t>ANA AMAÇLAR</w:t>
            </w:r>
          </w:p>
        </w:tc>
        <w:tc>
          <w:tcPr>
            <w:tcW w:w="6090" w:type="dxa"/>
            <w:shd w:val="clear" w:color="auto" w:fill="BFBFBF" w:themeFill="background1" w:themeFillShade="BF"/>
          </w:tcPr>
          <w:p w14:paraId="28552CC1" w14:textId="77777777" w:rsidR="00190A1E" w:rsidRPr="00190A1E" w:rsidRDefault="00190A1E" w:rsidP="00190A1E">
            <w:pPr>
              <w:spacing w:line="23" w:lineRule="atLeast"/>
              <w:jc w:val="both"/>
              <w:rPr>
                <w:rFonts w:asciiTheme="minorHAnsi" w:eastAsia="MS Mincho" w:hAnsiTheme="minorHAnsi" w:cstheme="minorHAnsi"/>
                <w:b/>
                <w:sz w:val="24"/>
                <w:szCs w:val="24"/>
                <w:lang w:val="en-GB" w:eastAsia="tr-TR"/>
              </w:rPr>
            </w:pPr>
            <w:r w:rsidRPr="00190A1E">
              <w:rPr>
                <w:rFonts w:asciiTheme="minorHAnsi" w:eastAsia="MS Mincho" w:hAnsiTheme="minorHAnsi" w:cstheme="minorHAnsi"/>
                <w:b/>
                <w:sz w:val="24"/>
                <w:szCs w:val="24"/>
                <w:lang w:val="en-GB" w:eastAsia="tr-TR"/>
              </w:rPr>
              <w:t>ALT AMAÇLAR</w:t>
            </w:r>
          </w:p>
        </w:tc>
      </w:tr>
      <w:tr w:rsidR="00190A1E" w:rsidRPr="00190A1E" w14:paraId="2C3E6D15" w14:textId="77777777" w:rsidTr="00914FDE">
        <w:tc>
          <w:tcPr>
            <w:tcW w:w="3119" w:type="dxa"/>
            <w:shd w:val="clear" w:color="auto" w:fill="auto"/>
          </w:tcPr>
          <w:p w14:paraId="0BEF0B37" w14:textId="77777777" w:rsidR="00190A1E" w:rsidRPr="00190A1E" w:rsidRDefault="00190A1E" w:rsidP="00190A1E">
            <w:pPr>
              <w:spacing w:line="23" w:lineRule="atLeast"/>
              <w:jc w:val="both"/>
              <w:rPr>
                <w:rFonts w:asciiTheme="minorHAnsi" w:eastAsia="MS Mincho" w:hAnsiTheme="minorHAnsi" w:cstheme="minorHAnsi"/>
                <w:sz w:val="24"/>
                <w:szCs w:val="24"/>
                <w:lang w:val="en-GB" w:eastAsia="tr-TR"/>
              </w:rPr>
            </w:pPr>
          </w:p>
          <w:p w14:paraId="6C8DEB82" w14:textId="77777777" w:rsidR="00190A1E" w:rsidRPr="00914FDE" w:rsidRDefault="00914FDE" w:rsidP="00190A1E">
            <w:pPr>
              <w:spacing w:line="23" w:lineRule="atLeast"/>
              <w:jc w:val="both"/>
              <w:rPr>
                <w:rFonts w:asciiTheme="minorHAnsi" w:hAnsiTheme="minorHAnsi" w:cstheme="minorHAnsi"/>
                <w:b/>
                <w:sz w:val="24"/>
                <w:szCs w:val="24"/>
                <w:lang w:val="en-GB" w:eastAsia="tr-TR"/>
              </w:rPr>
            </w:pPr>
            <w:r w:rsidRPr="00914FDE">
              <w:rPr>
                <w:rFonts w:asciiTheme="minorHAnsi" w:eastAsiaTheme="minorHAnsi" w:hAnsiTheme="minorHAnsi" w:cstheme="minorHAnsi"/>
                <w:b/>
                <w:sz w:val="24"/>
                <w:szCs w:val="24"/>
                <w:lang w:val="en-GB" w:eastAsia="tr-TR"/>
              </w:rPr>
              <w:t>Kurum tarafından sunulan hizmetlerden ilgili kişileri faydalandırmak için gerekli çalışmaların iş birimlerimiz tarafından yapılması ve ilgili iş süreçlerinin yürütülmesi</w:t>
            </w:r>
          </w:p>
        </w:tc>
        <w:tc>
          <w:tcPr>
            <w:tcW w:w="6090" w:type="dxa"/>
            <w:shd w:val="clear" w:color="auto" w:fill="auto"/>
          </w:tcPr>
          <w:p w14:paraId="1B90D2B7" w14:textId="77777777" w:rsidR="00914FDE" w:rsidRDefault="00914FDE" w:rsidP="00914FDE">
            <w:pPr>
              <w:pStyle w:val="Balk1"/>
              <w:numPr>
                <w:ilvl w:val="0"/>
                <w:numId w:val="0"/>
              </w:numPr>
              <w:spacing w:before="0" w:after="0"/>
              <w:ind w:left="357"/>
              <w:outlineLvl w:val="0"/>
              <w:rPr>
                <w:rFonts w:asciiTheme="minorHAnsi" w:eastAsia="MS Mincho" w:hAnsiTheme="minorHAnsi" w:cstheme="minorHAnsi"/>
                <w:b w:val="0"/>
                <w:sz w:val="24"/>
                <w:szCs w:val="24"/>
                <w:lang w:val="en-GB"/>
              </w:rPr>
            </w:pPr>
          </w:p>
          <w:p w14:paraId="1DF06CF5" w14:textId="77777777" w:rsidR="00914FDE" w:rsidRPr="00914FDE" w:rsidRDefault="00914FDE" w:rsidP="00914FDE">
            <w:pPr>
              <w:pStyle w:val="Balk1"/>
              <w:numPr>
                <w:ilvl w:val="0"/>
                <w:numId w:val="11"/>
              </w:numPr>
              <w:spacing w:before="0" w:after="0"/>
              <w:ind w:left="357" w:hanging="357"/>
              <w:outlineLvl w:val="0"/>
              <w:rPr>
                <w:rFonts w:asciiTheme="minorHAnsi" w:eastAsia="MS Mincho" w:hAnsiTheme="minorHAnsi" w:cstheme="minorHAnsi"/>
                <w:b w:val="0"/>
                <w:sz w:val="24"/>
                <w:szCs w:val="24"/>
                <w:lang w:val="en-GB"/>
              </w:rPr>
            </w:pPr>
            <w:r w:rsidRPr="00914FDE">
              <w:rPr>
                <w:rFonts w:asciiTheme="minorHAnsi" w:eastAsia="MS Mincho" w:hAnsiTheme="minorHAnsi" w:cstheme="minorHAnsi"/>
                <w:b w:val="0"/>
                <w:sz w:val="24"/>
                <w:szCs w:val="24"/>
                <w:lang w:val="en-GB"/>
              </w:rPr>
              <w:t>Kurum- Öğrenci İlişkileri Yönetimi Süreçlerinin Planlanması ve İcrası</w:t>
            </w:r>
          </w:p>
          <w:p w14:paraId="2B90A881" w14:textId="77777777" w:rsidR="00914FDE" w:rsidRPr="00914FDE" w:rsidRDefault="00914FDE" w:rsidP="00914FDE">
            <w:pPr>
              <w:pStyle w:val="Balk1"/>
              <w:numPr>
                <w:ilvl w:val="0"/>
                <w:numId w:val="11"/>
              </w:numPr>
              <w:spacing w:before="0" w:after="0"/>
              <w:ind w:left="357" w:hanging="357"/>
              <w:outlineLvl w:val="0"/>
              <w:rPr>
                <w:rFonts w:asciiTheme="minorHAnsi" w:eastAsia="MS Mincho" w:hAnsiTheme="minorHAnsi" w:cstheme="minorHAnsi"/>
                <w:b w:val="0"/>
                <w:sz w:val="24"/>
                <w:szCs w:val="24"/>
                <w:lang w:val="en-GB"/>
              </w:rPr>
            </w:pPr>
            <w:r w:rsidRPr="00914FDE">
              <w:rPr>
                <w:rFonts w:asciiTheme="minorHAnsi" w:eastAsia="MS Mincho" w:hAnsiTheme="minorHAnsi" w:cstheme="minorHAnsi"/>
                <w:b w:val="0"/>
                <w:sz w:val="24"/>
                <w:szCs w:val="24"/>
                <w:lang w:val="en-GB"/>
              </w:rPr>
              <w:t>Talep ve Şikayetlerin Takibi</w:t>
            </w:r>
          </w:p>
          <w:p w14:paraId="679D2ADD" w14:textId="77777777" w:rsidR="00914FDE" w:rsidRPr="00914FDE" w:rsidRDefault="00914FDE" w:rsidP="00914FDE">
            <w:pPr>
              <w:pStyle w:val="Balk1"/>
              <w:numPr>
                <w:ilvl w:val="0"/>
                <w:numId w:val="11"/>
              </w:numPr>
              <w:spacing w:before="0" w:after="0"/>
              <w:ind w:left="357" w:hanging="357"/>
              <w:outlineLvl w:val="0"/>
              <w:rPr>
                <w:rFonts w:asciiTheme="minorHAnsi" w:eastAsia="MS Mincho" w:hAnsiTheme="minorHAnsi" w:cstheme="minorHAnsi"/>
                <w:b w:val="0"/>
                <w:sz w:val="24"/>
                <w:szCs w:val="24"/>
                <w:lang w:val="en-GB"/>
              </w:rPr>
            </w:pPr>
            <w:r w:rsidRPr="00914FDE">
              <w:rPr>
                <w:rFonts w:asciiTheme="minorHAnsi" w:eastAsia="MS Mincho" w:hAnsiTheme="minorHAnsi" w:cstheme="minorHAnsi"/>
                <w:b w:val="0"/>
                <w:sz w:val="24"/>
                <w:szCs w:val="24"/>
                <w:lang w:val="en-GB"/>
              </w:rPr>
              <w:t>Sözleşme Süreçlerinin ve</w:t>
            </w:r>
            <w:r w:rsidR="00380C66">
              <w:rPr>
                <w:rFonts w:asciiTheme="minorHAnsi" w:eastAsia="MS Mincho" w:hAnsiTheme="minorHAnsi" w:cstheme="minorHAnsi"/>
                <w:b w:val="0"/>
                <w:sz w:val="24"/>
                <w:szCs w:val="24"/>
                <w:lang w:val="en-GB"/>
              </w:rPr>
              <w:t xml:space="preserve"> </w:t>
            </w:r>
            <w:r w:rsidRPr="00914FDE">
              <w:rPr>
                <w:rFonts w:asciiTheme="minorHAnsi" w:eastAsia="MS Mincho" w:hAnsiTheme="minorHAnsi" w:cstheme="minorHAnsi"/>
                <w:b w:val="0"/>
                <w:sz w:val="24"/>
                <w:szCs w:val="24"/>
                <w:lang w:val="en-GB"/>
              </w:rPr>
              <w:t xml:space="preserve">Hukuki Taleplerin Takibi </w:t>
            </w:r>
          </w:p>
          <w:p w14:paraId="13823D80" w14:textId="77777777" w:rsidR="00914FDE" w:rsidRPr="00914FDE" w:rsidRDefault="00914FDE" w:rsidP="00914FDE">
            <w:pPr>
              <w:pStyle w:val="Balk1"/>
              <w:numPr>
                <w:ilvl w:val="0"/>
                <w:numId w:val="11"/>
              </w:numPr>
              <w:spacing w:before="0" w:after="0"/>
              <w:ind w:left="357" w:hanging="357"/>
              <w:outlineLvl w:val="0"/>
              <w:rPr>
                <w:rFonts w:asciiTheme="minorHAnsi" w:eastAsia="MS Mincho" w:hAnsiTheme="minorHAnsi" w:cstheme="minorHAnsi"/>
                <w:b w:val="0"/>
                <w:sz w:val="24"/>
                <w:szCs w:val="24"/>
                <w:lang w:val="en-GB"/>
              </w:rPr>
            </w:pPr>
            <w:r w:rsidRPr="00914FDE">
              <w:rPr>
                <w:rFonts w:asciiTheme="minorHAnsi" w:eastAsia="MS Mincho" w:hAnsiTheme="minorHAnsi" w:cstheme="minorHAnsi"/>
                <w:b w:val="0"/>
                <w:sz w:val="24"/>
                <w:szCs w:val="24"/>
                <w:lang w:val="en-GB"/>
              </w:rPr>
              <w:t xml:space="preserve">Öğrencilerin Bilgiye Erişim Yetkilerinin Planlanması ve İcrası </w:t>
            </w:r>
          </w:p>
          <w:p w14:paraId="067E097B" w14:textId="77777777" w:rsidR="00190A1E" w:rsidRPr="00190A1E" w:rsidRDefault="00190A1E" w:rsidP="00190A1E">
            <w:pPr>
              <w:spacing w:line="23" w:lineRule="atLeast"/>
              <w:jc w:val="both"/>
              <w:rPr>
                <w:rFonts w:asciiTheme="minorHAnsi" w:hAnsiTheme="minorHAnsi" w:cstheme="minorHAnsi"/>
                <w:b/>
                <w:sz w:val="24"/>
                <w:szCs w:val="24"/>
                <w:lang w:val="en-GB" w:eastAsia="tr-TR"/>
              </w:rPr>
            </w:pPr>
          </w:p>
        </w:tc>
      </w:tr>
      <w:tr w:rsidR="00190A1E" w:rsidRPr="00190A1E" w14:paraId="4E516985" w14:textId="77777777" w:rsidTr="00914FDE">
        <w:trPr>
          <w:trHeight w:val="3121"/>
        </w:trPr>
        <w:tc>
          <w:tcPr>
            <w:tcW w:w="3119" w:type="dxa"/>
          </w:tcPr>
          <w:p w14:paraId="71EB7759" w14:textId="77777777" w:rsidR="00190A1E" w:rsidRPr="00190A1E" w:rsidRDefault="00190A1E" w:rsidP="00190A1E">
            <w:pPr>
              <w:spacing w:line="23" w:lineRule="atLeast"/>
              <w:jc w:val="both"/>
              <w:rPr>
                <w:rFonts w:asciiTheme="minorHAnsi" w:eastAsia="MS Mincho" w:hAnsiTheme="minorHAnsi" w:cstheme="minorHAnsi"/>
                <w:sz w:val="24"/>
                <w:szCs w:val="24"/>
                <w:lang w:val="en-GB" w:eastAsia="tr-TR"/>
              </w:rPr>
            </w:pPr>
          </w:p>
          <w:p w14:paraId="714E7E6D" w14:textId="77777777" w:rsidR="00190A1E" w:rsidRPr="00914FDE" w:rsidRDefault="00914FDE" w:rsidP="00190A1E">
            <w:pPr>
              <w:spacing w:line="23" w:lineRule="atLeast"/>
              <w:jc w:val="both"/>
              <w:rPr>
                <w:rFonts w:asciiTheme="minorHAnsi" w:eastAsia="MS Mincho" w:hAnsiTheme="minorHAnsi" w:cstheme="minorHAnsi"/>
                <w:b/>
                <w:sz w:val="24"/>
                <w:szCs w:val="24"/>
                <w:lang w:val="en-GB" w:eastAsia="tr-TR"/>
              </w:rPr>
            </w:pPr>
            <w:r w:rsidRPr="00914FDE">
              <w:rPr>
                <w:rFonts w:asciiTheme="minorHAnsi" w:eastAsiaTheme="minorHAnsi" w:hAnsiTheme="minorHAnsi" w:cstheme="minorHAnsi"/>
                <w:b/>
                <w:sz w:val="24"/>
                <w:szCs w:val="24"/>
                <w:lang w:val="en-GB" w:eastAsia="tr-TR"/>
              </w:rPr>
              <w:t>Kurum’un ve Kurum’la iş ilişkisi içerisinde olan ilgili kişilerin hukuki, teknik ve ticari-iş güvenliğinin temin edilmesi</w:t>
            </w:r>
          </w:p>
        </w:tc>
        <w:tc>
          <w:tcPr>
            <w:tcW w:w="6090" w:type="dxa"/>
          </w:tcPr>
          <w:p w14:paraId="6B55076B" w14:textId="77777777" w:rsidR="00914FDE" w:rsidRPr="00B26CFE" w:rsidRDefault="00914FDE" w:rsidP="00B26CFE">
            <w:pPr>
              <w:pStyle w:val="Balk1"/>
              <w:numPr>
                <w:ilvl w:val="0"/>
                <w:numId w:val="15"/>
              </w:numPr>
              <w:spacing w:before="0" w:after="0"/>
              <w:ind w:left="357" w:hanging="357"/>
              <w:outlineLvl w:val="0"/>
              <w:rPr>
                <w:rFonts w:asciiTheme="minorHAnsi" w:eastAsia="MS Mincho" w:hAnsiTheme="minorHAnsi" w:cstheme="minorHAnsi"/>
                <w:b w:val="0"/>
                <w:sz w:val="24"/>
                <w:szCs w:val="24"/>
                <w:lang w:val="en-GB"/>
              </w:rPr>
            </w:pPr>
            <w:r w:rsidRPr="00B26CFE">
              <w:rPr>
                <w:rFonts w:asciiTheme="minorHAnsi" w:eastAsia="MS Mincho" w:hAnsiTheme="minorHAnsi" w:cstheme="minorHAnsi"/>
                <w:b w:val="0"/>
                <w:sz w:val="24"/>
                <w:szCs w:val="24"/>
                <w:lang w:val="en-GB"/>
              </w:rPr>
              <w:t>Kurum Faaliyetlerinin Kurum Prosedürleri ve İlgili Mevzuata Uygun Olarak Yürütülmesinin Temini İçin Gerekli Operasyonel Faaliyetlerinin Planlanması ve İcrası</w:t>
            </w:r>
          </w:p>
          <w:p w14:paraId="380A7C66" w14:textId="77777777" w:rsidR="00914FDE" w:rsidRPr="00914FDE" w:rsidRDefault="00914FDE" w:rsidP="00914FDE">
            <w:pPr>
              <w:pStyle w:val="Balk1"/>
              <w:numPr>
                <w:ilvl w:val="0"/>
                <w:numId w:val="15"/>
              </w:numPr>
              <w:spacing w:before="0" w:after="0"/>
              <w:ind w:left="357" w:hanging="357"/>
              <w:outlineLvl w:val="0"/>
              <w:rPr>
                <w:rFonts w:asciiTheme="minorHAnsi" w:eastAsia="MS Mincho" w:hAnsiTheme="minorHAnsi" w:cstheme="minorHAnsi"/>
                <w:b w:val="0"/>
                <w:sz w:val="24"/>
                <w:szCs w:val="24"/>
                <w:lang w:val="en-GB"/>
              </w:rPr>
            </w:pPr>
            <w:r w:rsidRPr="00914FDE">
              <w:rPr>
                <w:rFonts w:asciiTheme="minorHAnsi" w:eastAsia="MS Mincho" w:hAnsiTheme="minorHAnsi" w:cstheme="minorHAnsi"/>
                <w:b w:val="0"/>
                <w:sz w:val="24"/>
                <w:szCs w:val="24"/>
                <w:lang w:val="en-GB"/>
              </w:rPr>
              <w:t xml:space="preserve">İş Sağlığı ve Güvenliği Süreçlerinin Planlanması ve İcrası </w:t>
            </w:r>
          </w:p>
          <w:p w14:paraId="05531785" w14:textId="77777777" w:rsidR="00914FDE" w:rsidRPr="00914FDE" w:rsidRDefault="00914FDE" w:rsidP="00914FDE">
            <w:pPr>
              <w:pStyle w:val="Balk1"/>
              <w:numPr>
                <w:ilvl w:val="0"/>
                <w:numId w:val="15"/>
              </w:numPr>
              <w:spacing w:before="0" w:after="0"/>
              <w:ind w:left="357" w:hanging="357"/>
              <w:outlineLvl w:val="0"/>
              <w:rPr>
                <w:rFonts w:asciiTheme="minorHAnsi" w:eastAsia="MS Mincho" w:hAnsiTheme="minorHAnsi" w:cstheme="minorHAnsi"/>
                <w:b w:val="0"/>
                <w:sz w:val="24"/>
                <w:szCs w:val="24"/>
                <w:lang w:val="en-GB"/>
              </w:rPr>
            </w:pPr>
            <w:r w:rsidRPr="00914FDE">
              <w:rPr>
                <w:rFonts w:asciiTheme="minorHAnsi" w:eastAsia="MS Mincho" w:hAnsiTheme="minorHAnsi" w:cstheme="minorHAnsi"/>
                <w:b w:val="0"/>
                <w:sz w:val="24"/>
                <w:szCs w:val="24"/>
                <w:lang w:val="en-GB"/>
              </w:rPr>
              <w:t xml:space="preserve">Verilerin Doğru ve Güncel Olmasının Sağlanması </w:t>
            </w:r>
          </w:p>
          <w:p w14:paraId="5FBA0136" w14:textId="77777777" w:rsidR="00914FDE" w:rsidRPr="00914FDE" w:rsidRDefault="00914FDE" w:rsidP="00914FDE">
            <w:pPr>
              <w:pStyle w:val="Balk1"/>
              <w:numPr>
                <w:ilvl w:val="0"/>
                <w:numId w:val="15"/>
              </w:numPr>
              <w:spacing w:before="0" w:after="0"/>
              <w:ind w:left="357" w:hanging="357"/>
              <w:outlineLvl w:val="0"/>
              <w:rPr>
                <w:rFonts w:asciiTheme="minorHAnsi" w:eastAsia="MS Mincho" w:hAnsiTheme="minorHAnsi" w:cstheme="minorHAnsi"/>
                <w:b w:val="0"/>
                <w:sz w:val="24"/>
                <w:szCs w:val="24"/>
                <w:lang w:val="en-GB"/>
              </w:rPr>
            </w:pPr>
            <w:r w:rsidRPr="00914FDE">
              <w:rPr>
                <w:rFonts w:asciiTheme="minorHAnsi" w:eastAsia="MS Mincho" w:hAnsiTheme="minorHAnsi" w:cstheme="minorHAnsi"/>
                <w:b w:val="0"/>
                <w:sz w:val="24"/>
                <w:szCs w:val="24"/>
                <w:lang w:val="en-GB"/>
              </w:rPr>
              <w:t xml:space="preserve">Yetkili Kuruluşlara Mevzuattan Kaynaklı Bilgi Verilmesi </w:t>
            </w:r>
          </w:p>
          <w:p w14:paraId="7DCD61C9" w14:textId="77777777" w:rsidR="00914FDE" w:rsidRPr="00914FDE" w:rsidRDefault="00914FDE" w:rsidP="00914FDE">
            <w:pPr>
              <w:pStyle w:val="Balk1"/>
              <w:numPr>
                <w:ilvl w:val="0"/>
                <w:numId w:val="15"/>
              </w:numPr>
              <w:spacing w:before="0" w:after="0"/>
              <w:ind w:left="357" w:hanging="357"/>
              <w:outlineLvl w:val="0"/>
              <w:rPr>
                <w:rFonts w:asciiTheme="minorHAnsi" w:eastAsia="MS Mincho" w:hAnsiTheme="minorHAnsi" w:cstheme="minorHAnsi"/>
                <w:b w:val="0"/>
                <w:sz w:val="24"/>
                <w:szCs w:val="24"/>
                <w:lang w:val="en-GB"/>
              </w:rPr>
            </w:pPr>
            <w:r w:rsidRPr="00914FDE">
              <w:rPr>
                <w:rFonts w:asciiTheme="minorHAnsi" w:eastAsia="MS Mincho" w:hAnsiTheme="minorHAnsi" w:cstheme="minorHAnsi"/>
                <w:b w:val="0"/>
                <w:sz w:val="24"/>
                <w:szCs w:val="24"/>
                <w:lang w:val="en-GB"/>
              </w:rPr>
              <w:t xml:space="preserve">Kurum Kampüs, Yerleşke ve Tesislerinin Güvenliğinin Temini </w:t>
            </w:r>
          </w:p>
          <w:p w14:paraId="4B2D4ECF" w14:textId="77777777" w:rsidR="00914FDE" w:rsidRPr="00914FDE" w:rsidRDefault="00914FDE" w:rsidP="00914FDE">
            <w:pPr>
              <w:pStyle w:val="Balk1"/>
              <w:numPr>
                <w:ilvl w:val="0"/>
                <w:numId w:val="15"/>
              </w:numPr>
              <w:spacing w:before="0" w:after="0"/>
              <w:ind w:left="357" w:hanging="357"/>
              <w:outlineLvl w:val="0"/>
              <w:rPr>
                <w:rFonts w:asciiTheme="minorHAnsi" w:eastAsia="MS Mincho" w:hAnsiTheme="minorHAnsi" w:cstheme="minorHAnsi"/>
                <w:b w:val="0"/>
                <w:sz w:val="24"/>
                <w:szCs w:val="24"/>
                <w:lang w:val="en-GB"/>
              </w:rPr>
            </w:pPr>
            <w:r w:rsidRPr="00914FDE">
              <w:rPr>
                <w:rFonts w:asciiTheme="minorHAnsi" w:eastAsia="MS Mincho" w:hAnsiTheme="minorHAnsi" w:cstheme="minorHAnsi"/>
                <w:b w:val="0"/>
                <w:sz w:val="24"/>
                <w:szCs w:val="24"/>
                <w:lang w:val="en-GB"/>
              </w:rPr>
              <w:t xml:space="preserve">Ziyaretçi Kayıtlarının Oluşturulması ve Takibi </w:t>
            </w:r>
          </w:p>
          <w:p w14:paraId="24353F88" w14:textId="77777777" w:rsidR="00914FDE" w:rsidRPr="00914FDE" w:rsidRDefault="00914FDE" w:rsidP="00914FDE">
            <w:pPr>
              <w:pStyle w:val="Balk1"/>
              <w:numPr>
                <w:ilvl w:val="0"/>
                <w:numId w:val="15"/>
              </w:numPr>
              <w:spacing w:before="0" w:after="0"/>
              <w:ind w:left="357" w:hanging="357"/>
              <w:outlineLvl w:val="0"/>
              <w:rPr>
                <w:rFonts w:asciiTheme="minorHAnsi" w:eastAsia="MS Mincho" w:hAnsiTheme="minorHAnsi" w:cstheme="minorHAnsi"/>
                <w:b w:val="0"/>
                <w:sz w:val="24"/>
                <w:szCs w:val="24"/>
                <w:lang w:val="en-GB"/>
              </w:rPr>
            </w:pPr>
            <w:r w:rsidRPr="00914FDE">
              <w:rPr>
                <w:rFonts w:asciiTheme="minorHAnsi" w:eastAsia="MS Mincho" w:hAnsiTheme="minorHAnsi" w:cstheme="minorHAnsi"/>
                <w:b w:val="0"/>
                <w:sz w:val="24"/>
                <w:szCs w:val="24"/>
                <w:lang w:val="en-GB"/>
              </w:rPr>
              <w:t xml:space="preserve">Kurum Operasyonlarının Güvenliğinin Temini </w:t>
            </w:r>
          </w:p>
          <w:p w14:paraId="29D30033" w14:textId="77777777" w:rsidR="00914FDE" w:rsidRPr="00914FDE" w:rsidRDefault="00914FDE" w:rsidP="00914FDE">
            <w:pPr>
              <w:pStyle w:val="Balk1"/>
              <w:numPr>
                <w:ilvl w:val="0"/>
                <w:numId w:val="15"/>
              </w:numPr>
              <w:spacing w:before="0" w:after="0"/>
              <w:ind w:left="357" w:hanging="357"/>
              <w:outlineLvl w:val="0"/>
              <w:rPr>
                <w:rFonts w:asciiTheme="minorHAnsi" w:eastAsia="MS Mincho" w:hAnsiTheme="minorHAnsi" w:cstheme="minorHAnsi"/>
                <w:b w:val="0"/>
                <w:sz w:val="24"/>
                <w:szCs w:val="24"/>
                <w:lang w:val="en-GB"/>
              </w:rPr>
            </w:pPr>
            <w:r w:rsidRPr="00914FDE">
              <w:rPr>
                <w:rFonts w:asciiTheme="minorHAnsi" w:eastAsia="MS Mincho" w:hAnsiTheme="minorHAnsi" w:cstheme="minorHAnsi"/>
                <w:b w:val="0"/>
                <w:sz w:val="24"/>
                <w:szCs w:val="24"/>
                <w:lang w:val="en-GB"/>
              </w:rPr>
              <w:t xml:space="preserve">Kurum Demirbaşlarının ve Kaynaklarının Güvenliğinin Temini </w:t>
            </w:r>
          </w:p>
          <w:p w14:paraId="1EBB7C6C" w14:textId="77777777" w:rsidR="00914FDE" w:rsidRDefault="00914FDE" w:rsidP="00914FDE">
            <w:pPr>
              <w:pStyle w:val="Balk1"/>
              <w:numPr>
                <w:ilvl w:val="0"/>
                <w:numId w:val="15"/>
              </w:numPr>
              <w:spacing w:before="0" w:after="0"/>
              <w:ind w:left="357" w:hanging="357"/>
              <w:outlineLvl w:val="0"/>
              <w:rPr>
                <w:rFonts w:asciiTheme="minorHAnsi" w:eastAsia="MS Mincho" w:hAnsiTheme="minorHAnsi" w:cstheme="minorHAnsi"/>
                <w:b w:val="0"/>
                <w:sz w:val="24"/>
                <w:szCs w:val="24"/>
                <w:lang w:val="en-GB"/>
              </w:rPr>
            </w:pPr>
            <w:r w:rsidRPr="00914FDE">
              <w:rPr>
                <w:rFonts w:asciiTheme="minorHAnsi" w:eastAsia="MS Mincho" w:hAnsiTheme="minorHAnsi" w:cstheme="minorHAnsi"/>
                <w:b w:val="0"/>
                <w:sz w:val="24"/>
                <w:szCs w:val="24"/>
                <w:lang w:val="en-GB"/>
              </w:rPr>
              <w:t xml:space="preserve">Hukuk İşlerinin Takibi </w:t>
            </w:r>
          </w:p>
          <w:p w14:paraId="19A0F12F" w14:textId="77777777" w:rsidR="00190A1E" w:rsidRPr="00914FDE" w:rsidRDefault="00914FDE" w:rsidP="00914FDE">
            <w:pPr>
              <w:pStyle w:val="Balk1"/>
              <w:numPr>
                <w:ilvl w:val="0"/>
                <w:numId w:val="15"/>
              </w:numPr>
              <w:spacing w:before="0" w:after="0"/>
              <w:ind w:left="357" w:hanging="357"/>
              <w:outlineLvl w:val="0"/>
              <w:rPr>
                <w:rFonts w:asciiTheme="minorHAnsi" w:eastAsia="MS Mincho" w:hAnsiTheme="minorHAnsi" w:cstheme="minorHAnsi"/>
                <w:b w:val="0"/>
                <w:sz w:val="24"/>
                <w:szCs w:val="24"/>
                <w:lang w:val="en-GB"/>
              </w:rPr>
            </w:pPr>
            <w:r w:rsidRPr="00914FDE">
              <w:rPr>
                <w:rFonts w:asciiTheme="minorHAnsi" w:eastAsia="MS Mincho" w:hAnsiTheme="minorHAnsi" w:cstheme="minorHAnsi"/>
                <w:b w:val="0"/>
                <w:sz w:val="24"/>
                <w:szCs w:val="24"/>
                <w:lang w:val="en-GB"/>
              </w:rPr>
              <w:t>Kurum Denetim Faaliyetlerinin Planlanması ve İcrası</w:t>
            </w:r>
          </w:p>
        </w:tc>
      </w:tr>
      <w:tr w:rsidR="00190A1E" w:rsidRPr="00190A1E" w14:paraId="57BBE758" w14:textId="77777777" w:rsidTr="00914FDE">
        <w:tc>
          <w:tcPr>
            <w:tcW w:w="3119" w:type="dxa"/>
          </w:tcPr>
          <w:p w14:paraId="2449FE2B" w14:textId="77777777" w:rsidR="00190A1E" w:rsidRDefault="00190A1E" w:rsidP="00190A1E">
            <w:pPr>
              <w:spacing w:line="23" w:lineRule="atLeast"/>
              <w:jc w:val="both"/>
              <w:rPr>
                <w:rFonts w:asciiTheme="minorHAnsi" w:eastAsia="MS Mincho" w:hAnsiTheme="minorHAnsi" w:cstheme="minorHAnsi"/>
                <w:sz w:val="24"/>
                <w:szCs w:val="24"/>
                <w:lang w:val="en-GB" w:eastAsia="tr-TR"/>
              </w:rPr>
            </w:pPr>
          </w:p>
          <w:p w14:paraId="45A86BD9" w14:textId="77777777" w:rsidR="00914FDE" w:rsidRDefault="00914FDE" w:rsidP="00190A1E">
            <w:pPr>
              <w:spacing w:line="23" w:lineRule="atLeast"/>
              <w:jc w:val="both"/>
              <w:rPr>
                <w:rFonts w:asciiTheme="minorHAnsi" w:eastAsia="MS Mincho" w:hAnsiTheme="minorHAnsi" w:cstheme="minorHAnsi"/>
                <w:sz w:val="24"/>
                <w:szCs w:val="24"/>
                <w:lang w:val="en-GB" w:eastAsia="tr-TR"/>
              </w:rPr>
            </w:pPr>
          </w:p>
          <w:p w14:paraId="693E2E75" w14:textId="77777777" w:rsidR="00914FDE" w:rsidRDefault="00914FDE" w:rsidP="00190A1E">
            <w:pPr>
              <w:spacing w:line="23" w:lineRule="atLeast"/>
              <w:jc w:val="both"/>
              <w:rPr>
                <w:rFonts w:asciiTheme="minorHAnsi" w:eastAsia="MS Mincho" w:hAnsiTheme="minorHAnsi" w:cstheme="minorHAnsi"/>
                <w:sz w:val="24"/>
                <w:szCs w:val="24"/>
                <w:lang w:val="en-GB" w:eastAsia="tr-TR"/>
              </w:rPr>
            </w:pPr>
          </w:p>
          <w:p w14:paraId="11893B6A" w14:textId="77777777" w:rsidR="00914FDE" w:rsidRDefault="00914FDE" w:rsidP="00190A1E">
            <w:pPr>
              <w:spacing w:line="23" w:lineRule="atLeast"/>
              <w:jc w:val="both"/>
              <w:rPr>
                <w:rFonts w:asciiTheme="minorHAnsi" w:eastAsia="MS Mincho" w:hAnsiTheme="minorHAnsi" w:cstheme="minorHAnsi"/>
                <w:sz w:val="24"/>
                <w:szCs w:val="24"/>
                <w:lang w:val="en-GB" w:eastAsia="tr-TR"/>
              </w:rPr>
            </w:pPr>
          </w:p>
          <w:p w14:paraId="58B8FD1D" w14:textId="77777777" w:rsidR="00914FDE" w:rsidRDefault="00914FDE" w:rsidP="00190A1E">
            <w:pPr>
              <w:spacing w:line="23" w:lineRule="atLeast"/>
              <w:jc w:val="both"/>
              <w:rPr>
                <w:rFonts w:asciiTheme="minorHAnsi" w:eastAsia="MS Mincho" w:hAnsiTheme="minorHAnsi" w:cstheme="minorHAnsi"/>
                <w:sz w:val="24"/>
                <w:szCs w:val="24"/>
                <w:lang w:val="en-GB" w:eastAsia="tr-TR"/>
              </w:rPr>
            </w:pPr>
          </w:p>
          <w:p w14:paraId="4BD336CC" w14:textId="77777777" w:rsidR="00914FDE" w:rsidRPr="00190A1E" w:rsidRDefault="00914FDE" w:rsidP="00190A1E">
            <w:pPr>
              <w:spacing w:line="23" w:lineRule="atLeast"/>
              <w:jc w:val="both"/>
              <w:rPr>
                <w:rFonts w:asciiTheme="minorHAnsi" w:eastAsia="MS Mincho" w:hAnsiTheme="minorHAnsi" w:cstheme="minorHAnsi"/>
                <w:sz w:val="24"/>
                <w:szCs w:val="24"/>
                <w:lang w:val="en-GB" w:eastAsia="tr-TR"/>
              </w:rPr>
            </w:pPr>
          </w:p>
          <w:p w14:paraId="00EA1438" w14:textId="77777777" w:rsidR="00190A1E" w:rsidRPr="00190A1E" w:rsidRDefault="00914FDE" w:rsidP="00190A1E">
            <w:pPr>
              <w:spacing w:line="23" w:lineRule="atLeast"/>
              <w:jc w:val="both"/>
              <w:rPr>
                <w:rFonts w:asciiTheme="minorHAnsi" w:eastAsia="MS Mincho" w:hAnsiTheme="minorHAnsi" w:cstheme="minorHAnsi"/>
                <w:b/>
                <w:sz w:val="24"/>
                <w:szCs w:val="24"/>
                <w:lang w:val="en-GB" w:eastAsia="tr-TR"/>
              </w:rPr>
            </w:pPr>
            <w:r w:rsidRPr="00914FDE">
              <w:rPr>
                <w:rFonts w:asciiTheme="minorHAnsi" w:eastAsia="MS Mincho" w:hAnsiTheme="minorHAnsi" w:cstheme="minorHAnsi"/>
                <w:b/>
                <w:sz w:val="24"/>
                <w:szCs w:val="24"/>
                <w:lang w:val="en-GB" w:eastAsia="tr-TR"/>
              </w:rPr>
              <w:t>Kurum’un insan kaynakları politikaları ve süreçlerinin planlanması ve icra edilmesi</w:t>
            </w:r>
          </w:p>
        </w:tc>
        <w:tc>
          <w:tcPr>
            <w:tcW w:w="6090" w:type="dxa"/>
          </w:tcPr>
          <w:p w14:paraId="2F164F3C" w14:textId="77777777" w:rsidR="00914FDE" w:rsidRPr="00914FDE" w:rsidRDefault="00914FDE" w:rsidP="00914FDE">
            <w:pPr>
              <w:pStyle w:val="ListeParagraf"/>
              <w:numPr>
                <w:ilvl w:val="0"/>
                <w:numId w:val="12"/>
              </w:numPr>
              <w:spacing w:after="0" w:line="240" w:lineRule="auto"/>
              <w:jc w:val="left"/>
              <w:rPr>
                <w:rFonts w:asciiTheme="minorHAnsi" w:eastAsiaTheme="minorHAnsi" w:hAnsiTheme="minorHAnsi" w:cstheme="minorHAnsi"/>
                <w:sz w:val="24"/>
                <w:szCs w:val="24"/>
                <w:lang w:val="en-GB" w:eastAsia="tr-TR"/>
              </w:rPr>
            </w:pPr>
            <w:r w:rsidRPr="00914FDE">
              <w:rPr>
                <w:rFonts w:asciiTheme="minorHAnsi" w:eastAsiaTheme="minorHAnsi" w:hAnsiTheme="minorHAnsi" w:cstheme="minorHAnsi"/>
                <w:sz w:val="24"/>
                <w:szCs w:val="24"/>
                <w:lang w:val="en-GB" w:eastAsia="tr-TR"/>
              </w:rPr>
              <w:t>Çalışanlar için İş Akdi ve Mevzuattan Kaynaklı Yükümlülüklerin Yerine Getirilmesi</w:t>
            </w:r>
          </w:p>
          <w:p w14:paraId="05EA6EB1" w14:textId="77777777" w:rsidR="00914FDE" w:rsidRPr="00914FDE" w:rsidRDefault="00914FDE" w:rsidP="00914FDE">
            <w:pPr>
              <w:pStyle w:val="ListeParagraf"/>
              <w:numPr>
                <w:ilvl w:val="0"/>
                <w:numId w:val="12"/>
              </w:numPr>
              <w:spacing w:after="0" w:line="240" w:lineRule="auto"/>
              <w:jc w:val="left"/>
              <w:rPr>
                <w:rFonts w:asciiTheme="minorHAnsi" w:eastAsiaTheme="minorHAnsi" w:hAnsiTheme="minorHAnsi" w:cstheme="minorHAnsi"/>
                <w:sz w:val="24"/>
                <w:szCs w:val="24"/>
                <w:lang w:val="en-GB" w:eastAsia="tr-TR"/>
              </w:rPr>
            </w:pPr>
            <w:r w:rsidRPr="00914FDE">
              <w:rPr>
                <w:rFonts w:asciiTheme="minorHAnsi" w:eastAsiaTheme="minorHAnsi" w:hAnsiTheme="minorHAnsi" w:cstheme="minorHAnsi"/>
                <w:sz w:val="24"/>
                <w:szCs w:val="24"/>
                <w:lang w:val="en-GB" w:eastAsia="tr-TR"/>
              </w:rPr>
              <w:t>Çalışanların İş Faaliyetlerinin Takibi ve Denetimi</w:t>
            </w:r>
          </w:p>
          <w:p w14:paraId="0DA53CA1" w14:textId="77777777" w:rsidR="00380C66" w:rsidRDefault="00914FDE" w:rsidP="00380C66">
            <w:pPr>
              <w:pStyle w:val="ListeParagraf"/>
              <w:numPr>
                <w:ilvl w:val="0"/>
                <w:numId w:val="12"/>
              </w:numPr>
              <w:spacing w:after="0" w:line="240" w:lineRule="auto"/>
              <w:jc w:val="left"/>
              <w:rPr>
                <w:rFonts w:asciiTheme="minorHAnsi" w:eastAsiaTheme="minorHAnsi" w:hAnsiTheme="minorHAnsi" w:cstheme="minorHAnsi"/>
                <w:sz w:val="24"/>
                <w:szCs w:val="24"/>
                <w:lang w:val="en-GB" w:eastAsia="tr-TR"/>
              </w:rPr>
            </w:pPr>
            <w:r w:rsidRPr="00914FDE">
              <w:rPr>
                <w:rFonts w:asciiTheme="minorHAnsi" w:eastAsiaTheme="minorHAnsi" w:hAnsiTheme="minorHAnsi" w:cstheme="minorHAnsi"/>
                <w:sz w:val="24"/>
                <w:szCs w:val="24"/>
                <w:lang w:val="en-GB" w:eastAsia="tr-TR"/>
              </w:rPr>
              <w:t xml:space="preserve">İnsan Kaynakları Süreçlerinin Planlanması </w:t>
            </w:r>
          </w:p>
          <w:p w14:paraId="1713B0CA" w14:textId="77777777" w:rsidR="00914FDE" w:rsidRPr="00380C66" w:rsidRDefault="00914FDE" w:rsidP="00380C66">
            <w:pPr>
              <w:pStyle w:val="ListeParagraf"/>
              <w:numPr>
                <w:ilvl w:val="0"/>
                <w:numId w:val="12"/>
              </w:numPr>
              <w:spacing w:after="0" w:line="240" w:lineRule="auto"/>
              <w:jc w:val="left"/>
              <w:rPr>
                <w:rFonts w:asciiTheme="minorHAnsi" w:eastAsiaTheme="minorHAnsi" w:hAnsiTheme="minorHAnsi" w:cstheme="minorHAnsi"/>
                <w:sz w:val="24"/>
                <w:szCs w:val="24"/>
                <w:lang w:val="en-GB" w:eastAsia="tr-TR"/>
              </w:rPr>
            </w:pPr>
            <w:r w:rsidRPr="00380C66">
              <w:rPr>
                <w:rFonts w:cstheme="minorHAnsi"/>
                <w:sz w:val="24"/>
                <w:szCs w:val="24"/>
                <w:lang w:val="en-GB" w:eastAsia="tr-TR"/>
              </w:rPr>
              <w:t>Kurum İçi Atama-Terfi ve İşten Ayrılma Süreçlerinin Planlanması ve İcrası</w:t>
            </w:r>
          </w:p>
          <w:p w14:paraId="6971EB5E" w14:textId="77777777" w:rsidR="00914FDE" w:rsidRPr="00914FDE" w:rsidRDefault="00914FDE" w:rsidP="00914FDE">
            <w:pPr>
              <w:pStyle w:val="ListeParagraf"/>
              <w:numPr>
                <w:ilvl w:val="0"/>
                <w:numId w:val="12"/>
              </w:numPr>
              <w:spacing w:after="0" w:line="240" w:lineRule="auto"/>
              <w:jc w:val="left"/>
              <w:rPr>
                <w:rFonts w:asciiTheme="minorHAnsi" w:eastAsiaTheme="minorHAnsi" w:hAnsiTheme="minorHAnsi" w:cstheme="minorHAnsi"/>
                <w:sz w:val="24"/>
                <w:szCs w:val="24"/>
                <w:lang w:val="en-GB" w:eastAsia="tr-TR"/>
              </w:rPr>
            </w:pPr>
            <w:r w:rsidRPr="00914FDE">
              <w:rPr>
                <w:rFonts w:asciiTheme="minorHAnsi" w:eastAsiaTheme="minorHAnsi" w:hAnsiTheme="minorHAnsi" w:cstheme="minorHAnsi"/>
                <w:sz w:val="24"/>
                <w:szCs w:val="24"/>
                <w:lang w:val="en-GB" w:eastAsia="tr-TR"/>
              </w:rPr>
              <w:t xml:space="preserve">Çalışanların Bilgiye Erişim Yetkilerinin Planlanması ve İcrası </w:t>
            </w:r>
          </w:p>
          <w:p w14:paraId="525F5D43" w14:textId="77777777" w:rsidR="00914FDE" w:rsidRPr="00914FDE" w:rsidRDefault="00914FDE" w:rsidP="00914FDE">
            <w:pPr>
              <w:pStyle w:val="ListeParagraf"/>
              <w:numPr>
                <w:ilvl w:val="0"/>
                <w:numId w:val="12"/>
              </w:numPr>
              <w:spacing w:after="0" w:line="240" w:lineRule="auto"/>
              <w:jc w:val="left"/>
              <w:rPr>
                <w:rFonts w:asciiTheme="minorHAnsi" w:eastAsiaTheme="minorHAnsi" w:hAnsiTheme="minorHAnsi" w:cstheme="minorHAnsi"/>
                <w:sz w:val="24"/>
                <w:szCs w:val="24"/>
                <w:lang w:val="en-GB" w:eastAsia="tr-TR"/>
              </w:rPr>
            </w:pPr>
            <w:r w:rsidRPr="00914FDE">
              <w:rPr>
                <w:rFonts w:asciiTheme="minorHAnsi" w:eastAsiaTheme="minorHAnsi" w:hAnsiTheme="minorHAnsi" w:cstheme="minorHAnsi"/>
                <w:sz w:val="24"/>
                <w:szCs w:val="24"/>
                <w:lang w:val="en-GB" w:eastAsia="tr-TR"/>
              </w:rPr>
              <w:t xml:space="preserve">Çalışanlara Yönelik Kurumsal İletişim ve Çalışanların Katılım Sağladığı Kurumsal Sosyal Sorumluluk ve Sivil Toplum Kuruluşları Faaliyetlerinin Planlanması ve İcrası </w:t>
            </w:r>
          </w:p>
          <w:p w14:paraId="2F89A8E9" w14:textId="77777777" w:rsidR="00914FDE" w:rsidRPr="00914FDE" w:rsidRDefault="00914FDE" w:rsidP="00914FDE">
            <w:pPr>
              <w:pStyle w:val="ListeParagraf"/>
              <w:numPr>
                <w:ilvl w:val="0"/>
                <w:numId w:val="12"/>
              </w:numPr>
              <w:spacing w:after="0" w:line="240" w:lineRule="auto"/>
              <w:jc w:val="left"/>
              <w:rPr>
                <w:rFonts w:asciiTheme="minorHAnsi" w:eastAsiaTheme="minorHAnsi" w:hAnsiTheme="minorHAnsi" w:cstheme="minorHAnsi"/>
                <w:sz w:val="24"/>
                <w:szCs w:val="24"/>
                <w:lang w:val="en-GB" w:eastAsia="tr-TR"/>
              </w:rPr>
            </w:pPr>
            <w:r w:rsidRPr="00914FDE">
              <w:rPr>
                <w:rFonts w:asciiTheme="minorHAnsi" w:eastAsiaTheme="minorHAnsi" w:hAnsiTheme="minorHAnsi" w:cstheme="minorHAnsi"/>
                <w:sz w:val="24"/>
                <w:szCs w:val="24"/>
                <w:lang w:val="en-GB" w:eastAsia="tr-TR"/>
              </w:rPr>
              <w:lastRenderedPageBreak/>
              <w:t xml:space="preserve">Yetenek- Kariyer Gelişimi Faaliyetlerinin Planlanması ve İcrası </w:t>
            </w:r>
          </w:p>
          <w:p w14:paraId="4F21B6C1" w14:textId="77777777" w:rsidR="00914FDE" w:rsidRPr="00914FDE" w:rsidRDefault="00914FDE" w:rsidP="00914FDE">
            <w:pPr>
              <w:pStyle w:val="ListeParagraf"/>
              <w:numPr>
                <w:ilvl w:val="0"/>
                <w:numId w:val="12"/>
              </w:numPr>
              <w:spacing w:after="0" w:line="240" w:lineRule="auto"/>
              <w:jc w:val="left"/>
              <w:rPr>
                <w:rFonts w:asciiTheme="minorHAnsi" w:eastAsiaTheme="minorHAnsi" w:hAnsiTheme="minorHAnsi" w:cstheme="minorHAnsi"/>
                <w:sz w:val="24"/>
                <w:szCs w:val="24"/>
                <w:lang w:val="en-GB" w:eastAsia="tr-TR"/>
              </w:rPr>
            </w:pPr>
            <w:r w:rsidRPr="00914FDE">
              <w:rPr>
                <w:rFonts w:asciiTheme="minorHAnsi" w:eastAsiaTheme="minorHAnsi" w:hAnsiTheme="minorHAnsi" w:cstheme="minorHAnsi"/>
                <w:sz w:val="24"/>
                <w:szCs w:val="24"/>
                <w:lang w:val="en-GB" w:eastAsia="tr-TR"/>
              </w:rPr>
              <w:t>Performans Değerlendirme Süreçlerinin Planlanması ve Takibi</w:t>
            </w:r>
          </w:p>
          <w:p w14:paraId="5B6CE839" w14:textId="77777777" w:rsidR="00914FDE" w:rsidRPr="00914FDE" w:rsidRDefault="00914FDE" w:rsidP="00914FDE">
            <w:pPr>
              <w:pStyle w:val="ListeParagraf"/>
              <w:numPr>
                <w:ilvl w:val="0"/>
                <w:numId w:val="12"/>
              </w:numPr>
              <w:spacing w:after="0" w:line="240" w:lineRule="auto"/>
              <w:jc w:val="left"/>
              <w:rPr>
                <w:rFonts w:asciiTheme="minorHAnsi" w:eastAsiaTheme="minorHAnsi" w:hAnsiTheme="minorHAnsi" w:cstheme="minorHAnsi"/>
                <w:sz w:val="24"/>
                <w:szCs w:val="24"/>
                <w:lang w:val="en-GB" w:eastAsia="tr-TR"/>
              </w:rPr>
            </w:pPr>
            <w:r w:rsidRPr="00914FDE">
              <w:rPr>
                <w:rFonts w:asciiTheme="minorHAnsi" w:eastAsiaTheme="minorHAnsi" w:hAnsiTheme="minorHAnsi" w:cstheme="minorHAnsi"/>
                <w:sz w:val="24"/>
                <w:szCs w:val="24"/>
                <w:lang w:val="en-GB" w:eastAsia="tr-TR"/>
              </w:rPr>
              <w:t>Çalışanlar İçin Yan Haklar ve Menfaatlerin Planlanması ve İcrası</w:t>
            </w:r>
          </w:p>
          <w:p w14:paraId="7C15B1F0" w14:textId="77777777" w:rsidR="00914FDE" w:rsidRPr="00914FDE" w:rsidRDefault="00914FDE" w:rsidP="00914FDE">
            <w:pPr>
              <w:pStyle w:val="ListeParagraf"/>
              <w:numPr>
                <w:ilvl w:val="0"/>
                <w:numId w:val="12"/>
              </w:numPr>
              <w:spacing w:after="0" w:line="240" w:lineRule="auto"/>
              <w:jc w:val="left"/>
              <w:rPr>
                <w:rFonts w:asciiTheme="minorHAnsi" w:eastAsiaTheme="minorHAnsi" w:hAnsiTheme="minorHAnsi" w:cstheme="minorHAnsi"/>
                <w:sz w:val="24"/>
                <w:szCs w:val="24"/>
                <w:lang w:val="en-GB" w:eastAsia="tr-TR"/>
              </w:rPr>
            </w:pPr>
            <w:r w:rsidRPr="00914FDE">
              <w:rPr>
                <w:rFonts w:asciiTheme="minorHAnsi" w:eastAsiaTheme="minorHAnsi" w:hAnsiTheme="minorHAnsi" w:cstheme="minorHAnsi"/>
                <w:sz w:val="24"/>
                <w:szCs w:val="24"/>
                <w:lang w:val="en-GB" w:eastAsia="tr-TR"/>
              </w:rPr>
              <w:t>Çalışan Çıkış İşlemlerinin Planlanması ve İcrası</w:t>
            </w:r>
          </w:p>
          <w:p w14:paraId="67583F38" w14:textId="77777777" w:rsidR="00914FDE" w:rsidRPr="00914FDE" w:rsidRDefault="00914FDE" w:rsidP="00914FDE">
            <w:pPr>
              <w:pStyle w:val="ListeParagraf"/>
              <w:numPr>
                <w:ilvl w:val="0"/>
                <w:numId w:val="12"/>
              </w:numPr>
              <w:spacing w:after="0" w:line="240" w:lineRule="auto"/>
              <w:jc w:val="left"/>
              <w:rPr>
                <w:rFonts w:asciiTheme="minorHAnsi" w:eastAsiaTheme="minorHAnsi" w:hAnsiTheme="minorHAnsi" w:cstheme="minorHAnsi"/>
                <w:sz w:val="24"/>
                <w:szCs w:val="24"/>
                <w:lang w:val="en-GB" w:eastAsia="tr-TR"/>
              </w:rPr>
            </w:pPr>
            <w:r w:rsidRPr="00914FDE">
              <w:rPr>
                <w:rFonts w:asciiTheme="minorHAnsi" w:eastAsiaTheme="minorHAnsi" w:hAnsiTheme="minorHAnsi" w:cstheme="minorHAnsi"/>
                <w:sz w:val="24"/>
                <w:szCs w:val="24"/>
                <w:lang w:val="en-GB" w:eastAsia="tr-TR"/>
              </w:rPr>
              <w:t xml:space="preserve">Çalışanların Kurum Süreçlerinin İyileştirilmesine Yönelik Önerilerinin Alınması ve Değerlendirilmesi Süreçlerinin Planlanması ve İcrası </w:t>
            </w:r>
          </w:p>
          <w:p w14:paraId="3F7E2B13" w14:textId="77777777" w:rsidR="00914FDE" w:rsidRPr="00914FDE" w:rsidRDefault="00914FDE" w:rsidP="00914FDE">
            <w:pPr>
              <w:pStyle w:val="ListeParagraf"/>
              <w:numPr>
                <w:ilvl w:val="0"/>
                <w:numId w:val="12"/>
              </w:numPr>
              <w:spacing w:after="0" w:line="240" w:lineRule="auto"/>
              <w:jc w:val="left"/>
              <w:rPr>
                <w:rFonts w:asciiTheme="minorHAnsi" w:eastAsiaTheme="minorHAnsi" w:hAnsiTheme="minorHAnsi" w:cstheme="minorHAnsi"/>
                <w:sz w:val="24"/>
                <w:szCs w:val="24"/>
                <w:lang w:val="en-GB" w:eastAsia="tr-TR"/>
              </w:rPr>
            </w:pPr>
            <w:r w:rsidRPr="00914FDE">
              <w:rPr>
                <w:rFonts w:asciiTheme="minorHAnsi" w:eastAsiaTheme="minorHAnsi" w:hAnsiTheme="minorHAnsi" w:cstheme="minorHAnsi"/>
                <w:sz w:val="24"/>
                <w:szCs w:val="24"/>
                <w:lang w:val="en-GB" w:eastAsia="tr-TR"/>
              </w:rPr>
              <w:t xml:space="preserve">Ücret Yönetimi </w:t>
            </w:r>
          </w:p>
          <w:p w14:paraId="664748AC" w14:textId="77777777" w:rsidR="00190A1E" w:rsidRPr="00914FDE" w:rsidRDefault="00914FDE" w:rsidP="00914FDE">
            <w:pPr>
              <w:pStyle w:val="ListeParagraf"/>
              <w:numPr>
                <w:ilvl w:val="0"/>
                <w:numId w:val="12"/>
              </w:numPr>
              <w:spacing w:after="0" w:line="240" w:lineRule="auto"/>
              <w:jc w:val="left"/>
              <w:rPr>
                <w:rFonts w:ascii="Times New Roman" w:hAnsi="Times New Roman"/>
              </w:rPr>
            </w:pPr>
            <w:r w:rsidRPr="00914FDE">
              <w:rPr>
                <w:rFonts w:asciiTheme="minorHAnsi" w:eastAsiaTheme="minorHAnsi" w:hAnsiTheme="minorHAnsi" w:cstheme="minorHAnsi"/>
                <w:sz w:val="24"/>
                <w:szCs w:val="24"/>
                <w:lang w:val="en-GB" w:eastAsia="tr-TR"/>
              </w:rPr>
              <w:t>Çalışan Memnuniyetinin ve Bağlılığı Süreçlerinin Planlanması ve İcrası</w:t>
            </w:r>
          </w:p>
        </w:tc>
      </w:tr>
      <w:tr w:rsidR="00190A1E" w:rsidRPr="00190A1E" w14:paraId="4A522576" w14:textId="77777777" w:rsidTr="00914FDE">
        <w:tc>
          <w:tcPr>
            <w:tcW w:w="3119" w:type="dxa"/>
          </w:tcPr>
          <w:p w14:paraId="5EA6F448" w14:textId="77777777" w:rsidR="00190A1E" w:rsidRPr="00190A1E" w:rsidRDefault="00190A1E" w:rsidP="00190A1E">
            <w:pPr>
              <w:spacing w:line="23" w:lineRule="atLeast"/>
              <w:jc w:val="both"/>
              <w:rPr>
                <w:rFonts w:asciiTheme="minorHAnsi" w:eastAsia="MS Mincho" w:hAnsiTheme="minorHAnsi" w:cstheme="minorHAnsi"/>
                <w:sz w:val="24"/>
                <w:szCs w:val="24"/>
                <w:lang w:val="en-GB" w:eastAsia="tr-TR"/>
              </w:rPr>
            </w:pPr>
          </w:p>
          <w:p w14:paraId="45F65BC7" w14:textId="77777777" w:rsidR="00190A1E" w:rsidRPr="00914FDE" w:rsidRDefault="00914FDE" w:rsidP="00190A1E">
            <w:pPr>
              <w:spacing w:line="23" w:lineRule="atLeast"/>
              <w:jc w:val="both"/>
              <w:rPr>
                <w:rFonts w:asciiTheme="minorHAnsi" w:eastAsia="MS Mincho" w:hAnsiTheme="minorHAnsi" w:cstheme="minorHAnsi"/>
                <w:b/>
                <w:sz w:val="24"/>
                <w:szCs w:val="24"/>
                <w:lang w:val="en-GB" w:eastAsia="tr-TR"/>
              </w:rPr>
            </w:pPr>
            <w:r w:rsidRPr="00914FDE">
              <w:rPr>
                <w:rFonts w:asciiTheme="minorHAnsi" w:eastAsiaTheme="minorHAnsi" w:hAnsiTheme="minorHAnsi" w:cstheme="minorHAnsi"/>
                <w:b/>
                <w:sz w:val="24"/>
                <w:szCs w:val="24"/>
                <w:lang w:val="en-GB" w:eastAsia="tr-TR"/>
              </w:rPr>
              <w:t>Kurum tarafından yürütülen faaliyetlerin gerçekleştirilmesi için ilgili iş birimlerimiz tarafından gerekli çalışmaların yapılması ve buna bağlı iş süreçlerinin yürütülmesi</w:t>
            </w:r>
          </w:p>
        </w:tc>
        <w:tc>
          <w:tcPr>
            <w:tcW w:w="6090" w:type="dxa"/>
          </w:tcPr>
          <w:p w14:paraId="172BB12B" w14:textId="77777777" w:rsidR="00190A1E" w:rsidRPr="00914FDE" w:rsidRDefault="00190A1E" w:rsidP="00914FDE">
            <w:pPr>
              <w:spacing w:line="23" w:lineRule="atLeast"/>
              <w:rPr>
                <w:rFonts w:asciiTheme="minorHAnsi" w:hAnsiTheme="minorHAnsi" w:cstheme="minorHAnsi"/>
                <w:sz w:val="24"/>
                <w:szCs w:val="24"/>
                <w:lang w:val="en-GB" w:eastAsia="tr-TR"/>
              </w:rPr>
            </w:pPr>
          </w:p>
          <w:p w14:paraId="02388A3A" w14:textId="77777777" w:rsidR="00914FDE" w:rsidRPr="00914FDE" w:rsidRDefault="00914FDE" w:rsidP="00914FDE">
            <w:pPr>
              <w:pStyle w:val="ListeParagraf"/>
              <w:numPr>
                <w:ilvl w:val="0"/>
                <w:numId w:val="13"/>
              </w:numPr>
              <w:spacing w:after="0" w:line="23" w:lineRule="atLeast"/>
              <w:ind w:left="357" w:hanging="357"/>
              <w:rPr>
                <w:rFonts w:asciiTheme="minorHAnsi" w:hAnsiTheme="minorHAnsi" w:cstheme="minorHAnsi"/>
                <w:sz w:val="24"/>
                <w:szCs w:val="24"/>
                <w:lang w:val="en-GB" w:eastAsia="tr-TR"/>
              </w:rPr>
            </w:pPr>
            <w:r w:rsidRPr="00914FDE">
              <w:rPr>
                <w:rFonts w:asciiTheme="minorHAnsi" w:hAnsiTheme="minorHAnsi" w:cstheme="minorHAnsi"/>
                <w:sz w:val="24"/>
                <w:szCs w:val="24"/>
                <w:lang w:val="en-GB" w:eastAsia="tr-TR"/>
              </w:rPr>
              <w:t>İş Faaliyetlerinin Planlanması ve İcrası</w:t>
            </w:r>
          </w:p>
          <w:p w14:paraId="4E1B911C" w14:textId="77777777" w:rsidR="00914FDE" w:rsidRPr="00914FDE" w:rsidRDefault="00914FDE" w:rsidP="00914FDE">
            <w:pPr>
              <w:pStyle w:val="ListeParagraf"/>
              <w:numPr>
                <w:ilvl w:val="0"/>
                <w:numId w:val="13"/>
              </w:numPr>
              <w:spacing w:after="0" w:line="23" w:lineRule="atLeast"/>
              <w:ind w:left="357" w:hanging="357"/>
              <w:rPr>
                <w:rFonts w:asciiTheme="minorHAnsi" w:hAnsiTheme="minorHAnsi" w:cstheme="minorHAnsi"/>
                <w:sz w:val="24"/>
                <w:szCs w:val="24"/>
                <w:lang w:val="en-GB" w:eastAsia="tr-TR"/>
              </w:rPr>
            </w:pPr>
            <w:r w:rsidRPr="00914FDE">
              <w:rPr>
                <w:rFonts w:asciiTheme="minorHAnsi" w:hAnsiTheme="minorHAnsi" w:cstheme="minorHAnsi"/>
                <w:sz w:val="24"/>
                <w:szCs w:val="24"/>
                <w:lang w:val="en-GB" w:eastAsia="tr-TR"/>
              </w:rPr>
              <w:t xml:space="preserve">Kurumsal İletişim Faaliyetlerinin Planlanması ve İcrası </w:t>
            </w:r>
          </w:p>
          <w:p w14:paraId="129AC84D" w14:textId="77777777" w:rsidR="00914FDE" w:rsidRPr="00914FDE" w:rsidRDefault="00914FDE" w:rsidP="00914FDE">
            <w:pPr>
              <w:pStyle w:val="ListeParagraf"/>
              <w:numPr>
                <w:ilvl w:val="0"/>
                <w:numId w:val="13"/>
              </w:numPr>
              <w:spacing w:after="0" w:line="23" w:lineRule="atLeast"/>
              <w:ind w:left="357" w:hanging="357"/>
              <w:rPr>
                <w:rFonts w:asciiTheme="minorHAnsi" w:hAnsiTheme="minorHAnsi" w:cstheme="minorHAnsi"/>
                <w:sz w:val="24"/>
                <w:szCs w:val="24"/>
                <w:lang w:val="en-GB" w:eastAsia="tr-TR"/>
              </w:rPr>
            </w:pPr>
            <w:r w:rsidRPr="00914FDE">
              <w:rPr>
                <w:rFonts w:asciiTheme="minorHAnsi" w:hAnsiTheme="minorHAnsi" w:cstheme="minorHAnsi"/>
                <w:sz w:val="24"/>
                <w:szCs w:val="24"/>
                <w:lang w:val="en-GB" w:eastAsia="tr-TR"/>
              </w:rPr>
              <w:t>Finans ve Muhasebe İşlerinin Takibi</w:t>
            </w:r>
          </w:p>
          <w:p w14:paraId="5702F662" w14:textId="77777777" w:rsidR="00914FDE" w:rsidRPr="00914FDE" w:rsidRDefault="00914FDE" w:rsidP="00914FDE">
            <w:pPr>
              <w:pStyle w:val="ListeParagraf"/>
              <w:numPr>
                <w:ilvl w:val="0"/>
                <w:numId w:val="13"/>
              </w:numPr>
              <w:spacing w:after="0" w:line="23" w:lineRule="atLeast"/>
              <w:ind w:left="357" w:hanging="357"/>
              <w:rPr>
                <w:rFonts w:asciiTheme="minorHAnsi" w:hAnsiTheme="minorHAnsi" w:cstheme="minorHAnsi"/>
                <w:sz w:val="24"/>
                <w:szCs w:val="24"/>
                <w:lang w:val="en-GB" w:eastAsia="tr-TR"/>
              </w:rPr>
            </w:pPr>
            <w:r w:rsidRPr="00914FDE">
              <w:rPr>
                <w:rFonts w:asciiTheme="minorHAnsi" w:hAnsiTheme="minorHAnsi" w:cstheme="minorHAnsi"/>
                <w:sz w:val="24"/>
                <w:szCs w:val="24"/>
                <w:lang w:val="en-GB" w:eastAsia="tr-TR"/>
              </w:rPr>
              <w:t>İş Sürekliliğinin Sağlanması Faaliyetlerinin Planlanması ve İcrası</w:t>
            </w:r>
          </w:p>
          <w:p w14:paraId="27B2E139" w14:textId="77777777" w:rsidR="00914FDE" w:rsidRPr="00914FDE" w:rsidRDefault="00914FDE" w:rsidP="00914FDE">
            <w:pPr>
              <w:pStyle w:val="ListeParagraf"/>
              <w:numPr>
                <w:ilvl w:val="0"/>
                <w:numId w:val="13"/>
              </w:numPr>
              <w:spacing w:after="0" w:line="23" w:lineRule="atLeast"/>
              <w:ind w:left="357" w:hanging="357"/>
              <w:rPr>
                <w:rFonts w:asciiTheme="minorHAnsi" w:hAnsiTheme="minorHAnsi" w:cstheme="minorHAnsi"/>
                <w:sz w:val="24"/>
                <w:szCs w:val="24"/>
                <w:lang w:val="en-GB" w:eastAsia="tr-TR"/>
              </w:rPr>
            </w:pPr>
            <w:r w:rsidRPr="00914FDE">
              <w:rPr>
                <w:rFonts w:asciiTheme="minorHAnsi" w:hAnsiTheme="minorHAnsi" w:cstheme="minorHAnsi"/>
                <w:sz w:val="24"/>
                <w:szCs w:val="24"/>
                <w:lang w:val="en-GB" w:eastAsia="tr-TR"/>
              </w:rPr>
              <w:t xml:space="preserve">Etkinlik Yönetimi </w:t>
            </w:r>
          </w:p>
          <w:p w14:paraId="14771676" w14:textId="77777777" w:rsidR="00914FDE" w:rsidRPr="00914FDE" w:rsidRDefault="00914FDE" w:rsidP="00914FDE">
            <w:pPr>
              <w:pStyle w:val="ListeParagraf"/>
              <w:numPr>
                <w:ilvl w:val="0"/>
                <w:numId w:val="13"/>
              </w:numPr>
              <w:spacing w:after="0" w:line="23" w:lineRule="atLeast"/>
              <w:ind w:left="357" w:hanging="357"/>
              <w:rPr>
                <w:rFonts w:asciiTheme="minorHAnsi" w:hAnsiTheme="minorHAnsi" w:cstheme="minorHAnsi"/>
                <w:sz w:val="24"/>
                <w:szCs w:val="24"/>
                <w:lang w:val="en-GB" w:eastAsia="tr-TR"/>
              </w:rPr>
            </w:pPr>
            <w:r w:rsidRPr="00914FDE">
              <w:rPr>
                <w:rFonts w:asciiTheme="minorHAnsi" w:hAnsiTheme="minorHAnsi" w:cstheme="minorHAnsi"/>
                <w:sz w:val="24"/>
                <w:szCs w:val="24"/>
                <w:lang w:val="en-GB" w:eastAsia="tr-TR"/>
              </w:rPr>
              <w:t>Bilgi Güvenliği Süreçlerinin Planlanması, Denetimi ve İcrası</w:t>
            </w:r>
          </w:p>
          <w:p w14:paraId="37A55CAC" w14:textId="77777777" w:rsidR="00914FDE" w:rsidRPr="00914FDE" w:rsidRDefault="00914FDE" w:rsidP="00914FDE">
            <w:pPr>
              <w:pStyle w:val="ListeParagraf"/>
              <w:numPr>
                <w:ilvl w:val="0"/>
                <w:numId w:val="13"/>
              </w:numPr>
              <w:spacing w:after="0" w:line="23" w:lineRule="atLeast"/>
              <w:ind w:left="357" w:hanging="357"/>
              <w:rPr>
                <w:rFonts w:asciiTheme="minorHAnsi" w:hAnsiTheme="minorHAnsi" w:cstheme="minorHAnsi"/>
                <w:sz w:val="24"/>
                <w:szCs w:val="24"/>
                <w:lang w:val="en-GB" w:eastAsia="tr-TR"/>
              </w:rPr>
            </w:pPr>
            <w:r w:rsidRPr="00914FDE">
              <w:rPr>
                <w:rFonts w:asciiTheme="minorHAnsi" w:hAnsiTheme="minorHAnsi" w:cstheme="minorHAnsi"/>
                <w:sz w:val="24"/>
                <w:szCs w:val="24"/>
                <w:lang w:val="en-GB" w:eastAsia="tr-TR"/>
              </w:rPr>
              <w:t>Bilgi Teknolojileri Alt Yapısının Oluşturulması ve Yönetilmesi</w:t>
            </w:r>
          </w:p>
          <w:p w14:paraId="5DE107FA" w14:textId="77777777" w:rsidR="00914FDE" w:rsidRPr="00914FDE" w:rsidRDefault="00914FDE" w:rsidP="00914FDE">
            <w:pPr>
              <w:pStyle w:val="ListeParagraf"/>
              <w:numPr>
                <w:ilvl w:val="0"/>
                <w:numId w:val="13"/>
              </w:numPr>
              <w:spacing w:after="0" w:line="23" w:lineRule="atLeast"/>
              <w:ind w:left="357" w:hanging="357"/>
              <w:rPr>
                <w:rFonts w:asciiTheme="minorHAnsi" w:hAnsiTheme="minorHAnsi" w:cstheme="minorHAnsi"/>
                <w:sz w:val="24"/>
                <w:szCs w:val="24"/>
                <w:lang w:val="en-GB" w:eastAsia="tr-TR"/>
              </w:rPr>
            </w:pPr>
            <w:r w:rsidRPr="00914FDE">
              <w:rPr>
                <w:rFonts w:asciiTheme="minorHAnsi" w:hAnsiTheme="minorHAnsi" w:cstheme="minorHAnsi"/>
                <w:sz w:val="24"/>
                <w:szCs w:val="24"/>
                <w:lang w:val="en-GB" w:eastAsia="tr-TR"/>
              </w:rPr>
              <w:t xml:space="preserve">Kurumsal Yönetim Faaliyetlerin Planlanması ve İcrası  </w:t>
            </w:r>
          </w:p>
          <w:p w14:paraId="1CFBE554" w14:textId="77777777" w:rsidR="00914FDE" w:rsidRPr="00914FDE" w:rsidRDefault="00914FDE" w:rsidP="00914FDE">
            <w:pPr>
              <w:pStyle w:val="ListeParagraf"/>
              <w:numPr>
                <w:ilvl w:val="0"/>
                <w:numId w:val="13"/>
              </w:numPr>
              <w:spacing w:after="0" w:line="23" w:lineRule="atLeast"/>
              <w:ind w:left="357" w:hanging="357"/>
              <w:rPr>
                <w:rFonts w:asciiTheme="minorHAnsi" w:hAnsiTheme="minorHAnsi" w:cstheme="minorHAnsi"/>
                <w:sz w:val="24"/>
                <w:szCs w:val="24"/>
                <w:lang w:val="en-GB" w:eastAsia="tr-TR"/>
              </w:rPr>
            </w:pPr>
            <w:r w:rsidRPr="00914FDE">
              <w:rPr>
                <w:rFonts w:asciiTheme="minorHAnsi" w:hAnsiTheme="minorHAnsi" w:cstheme="minorHAnsi"/>
                <w:sz w:val="24"/>
                <w:szCs w:val="24"/>
                <w:lang w:val="en-GB" w:eastAsia="tr-TR"/>
              </w:rPr>
              <w:t>Araştırma ve Geliştirme Faaliyetlerinin Planlanması, Desteklenmesi ve İcrası</w:t>
            </w:r>
          </w:p>
          <w:p w14:paraId="06998363" w14:textId="77777777" w:rsidR="00190A1E" w:rsidRPr="00190A1E" w:rsidRDefault="00190A1E" w:rsidP="00190A1E">
            <w:pPr>
              <w:spacing w:line="23" w:lineRule="atLeast"/>
              <w:jc w:val="both"/>
              <w:rPr>
                <w:rFonts w:asciiTheme="minorHAnsi" w:eastAsia="MS Mincho" w:hAnsiTheme="minorHAnsi" w:cstheme="minorHAnsi"/>
                <w:sz w:val="24"/>
                <w:szCs w:val="24"/>
                <w:lang w:val="en-GB" w:eastAsia="tr-TR"/>
              </w:rPr>
            </w:pPr>
          </w:p>
        </w:tc>
      </w:tr>
      <w:tr w:rsidR="00190A1E" w:rsidRPr="00190A1E" w14:paraId="03E917E9" w14:textId="77777777" w:rsidTr="00914FDE">
        <w:tc>
          <w:tcPr>
            <w:tcW w:w="3119" w:type="dxa"/>
          </w:tcPr>
          <w:p w14:paraId="4C73F80F" w14:textId="77777777" w:rsidR="00190A1E" w:rsidRPr="00190A1E" w:rsidRDefault="00190A1E" w:rsidP="00190A1E">
            <w:pPr>
              <w:spacing w:line="23" w:lineRule="atLeast"/>
              <w:jc w:val="both"/>
              <w:rPr>
                <w:rFonts w:asciiTheme="minorHAnsi" w:eastAsia="MS Mincho" w:hAnsiTheme="minorHAnsi" w:cstheme="minorHAnsi"/>
                <w:b/>
                <w:sz w:val="24"/>
                <w:szCs w:val="24"/>
                <w:lang w:val="en-GB" w:eastAsia="tr-TR"/>
              </w:rPr>
            </w:pPr>
          </w:p>
          <w:p w14:paraId="18002946" w14:textId="77777777" w:rsidR="00190A1E" w:rsidRPr="00190A1E" w:rsidRDefault="00190A1E" w:rsidP="00190A1E">
            <w:pPr>
              <w:spacing w:line="23" w:lineRule="atLeast"/>
              <w:jc w:val="both"/>
              <w:rPr>
                <w:rFonts w:asciiTheme="minorHAnsi" w:eastAsia="MS Mincho" w:hAnsiTheme="minorHAnsi" w:cstheme="minorHAnsi"/>
                <w:b/>
                <w:sz w:val="24"/>
                <w:szCs w:val="24"/>
                <w:lang w:val="en-GB" w:eastAsia="tr-TR"/>
              </w:rPr>
            </w:pPr>
          </w:p>
          <w:p w14:paraId="593C2364" w14:textId="77777777" w:rsidR="00190A1E" w:rsidRPr="00190A1E" w:rsidRDefault="00914FDE" w:rsidP="00190A1E">
            <w:pPr>
              <w:spacing w:line="23" w:lineRule="atLeast"/>
              <w:jc w:val="both"/>
              <w:rPr>
                <w:rFonts w:asciiTheme="minorHAnsi" w:eastAsia="MS Mincho" w:hAnsiTheme="minorHAnsi" w:cstheme="minorHAnsi"/>
                <w:b/>
                <w:sz w:val="24"/>
                <w:szCs w:val="24"/>
                <w:lang w:val="en-GB" w:eastAsia="tr-TR"/>
              </w:rPr>
            </w:pPr>
            <w:r w:rsidRPr="00914FDE">
              <w:rPr>
                <w:rFonts w:asciiTheme="minorHAnsi" w:eastAsia="MS Mincho" w:hAnsiTheme="minorHAnsi" w:cstheme="minorHAnsi"/>
                <w:b/>
                <w:sz w:val="24"/>
                <w:szCs w:val="24"/>
                <w:lang w:val="en-GB" w:eastAsia="tr-TR"/>
              </w:rPr>
              <w:t>Kurum’un operasyonel, ticari ve iş stratejilerinin planlanması ve icrası</w:t>
            </w:r>
          </w:p>
        </w:tc>
        <w:tc>
          <w:tcPr>
            <w:tcW w:w="6090" w:type="dxa"/>
          </w:tcPr>
          <w:p w14:paraId="73269FAC" w14:textId="77777777" w:rsidR="00914FDE" w:rsidRPr="00914FDE" w:rsidRDefault="00914FDE" w:rsidP="00914FDE">
            <w:pPr>
              <w:pStyle w:val="ListeParagraf"/>
              <w:numPr>
                <w:ilvl w:val="0"/>
                <w:numId w:val="14"/>
              </w:numPr>
              <w:spacing w:after="0" w:line="23" w:lineRule="atLeast"/>
              <w:ind w:left="357" w:hanging="357"/>
              <w:rPr>
                <w:rFonts w:asciiTheme="minorHAnsi" w:hAnsiTheme="minorHAnsi" w:cstheme="minorHAnsi"/>
                <w:sz w:val="24"/>
                <w:szCs w:val="24"/>
                <w:lang w:val="en-GB" w:eastAsia="tr-TR"/>
              </w:rPr>
            </w:pPr>
            <w:r w:rsidRPr="00914FDE">
              <w:rPr>
                <w:rFonts w:asciiTheme="minorHAnsi" w:hAnsiTheme="minorHAnsi" w:cstheme="minorHAnsi"/>
                <w:sz w:val="24"/>
                <w:szCs w:val="24"/>
                <w:lang w:val="en-GB" w:eastAsia="tr-TR"/>
              </w:rPr>
              <w:t xml:space="preserve">Kurum Dışı Eğitim Faaliyetlerinin Planlanması ve İcrası </w:t>
            </w:r>
          </w:p>
          <w:p w14:paraId="2BC87C5A" w14:textId="77777777" w:rsidR="00914FDE" w:rsidRPr="00914FDE" w:rsidRDefault="00914FDE" w:rsidP="00914FDE">
            <w:pPr>
              <w:pStyle w:val="ListeParagraf"/>
              <w:numPr>
                <w:ilvl w:val="0"/>
                <w:numId w:val="14"/>
              </w:numPr>
              <w:spacing w:after="0" w:line="23" w:lineRule="atLeast"/>
              <w:ind w:left="357" w:hanging="357"/>
              <w:rPr>
                <w:rFonts w:asciiTheme="minorHAnsi" w:hAnsiTheme="minorHAnsi" w:cstheme="minorHAnsi"/>
                <w:sz w:val="24"/>
                <w:szCs w:val="24"/>
                <w:lang w:val="en-GB" w:eastAsia="tr-TR"/>
              </w:rPr>
            </w:pPr>
            <w:r w:rsidRPr="00914FDE">
              <w:rPr>
                <w:rFonts w:asciiTheme="minorHAnsi" w:hAnsiTheme="minorHAnsi" w:cstheme="minorHAnsi"/>
                <w:sz w:val="24"/>
                <w:szCs w:val="24"/>
                <w:lang w:val="en-GB" w:eastAsia="tr-TR"/>
              </w:rPr>
              <w:t>İş Ortakları ve Tedarikçilerle Olan İlişkilerin Yönetimi</w:t>
            </w:r>
          </w:p>
          <w:p w14:paraId="45574DB4" w14:textId="77777777" w:rsidR="00914FDE" w:rsidRPr="00914FDE" w:rsidRDefault="00914FDE" w:rsidP="00914FDE">
            <w:pPr>
              <w:pStyle w:val="ListeParagraf"/>
              <w:numPr>
                <w:ilvl w:val="0"/>
                <w:numId w:val="14"/>
              </w:numPr>
              <w:spacing w:after="0" w:line="23" w:lineRule="atLeast"/>
              <w:ind w:left="357" w:hanging="357"/>
              <w:rPr>
                <w:rFonts w:asciiTheme="minorHAnsi" w:hAnsiTheme="minorHAnsi" w:cstheme="minorHAnsi"/>
                <w:sz w:val="24"/>
                <w:szCs w:val="24"/>
                <w:lang w:val="en-GB" w:eastAsia="tr-TR"/>
              </w:rPr>
            </w:pPr>
            <w:r w:rsidRPr="00914FDE">
              <w:rPr>
                <w:rFonts w:asciiTheme="minorHAnsi" w:hAnsiTheme="minorHAnsi" w:cstheme="minorHAnsi"/>
                <w:sz w:val="24"/>
                <w:szCs w:val="24"/>
                <w:lang w:val="en-GB" w:eastAsia="tr-TR"/>
              </w:rPr>
              <w:t xml:space="preserve">Stratejik Planlama Faaliyetlerinin İcrası  </w:t>
            </w:r>
          </w:p>
          <w:p w14:paraId="414CD765" w14:textId="77777777" w:rsidR="00914FDE" w:rsidRPr="00914FDE" w:rsidRDefault="00914FDE" w:rsidP="00914FDE">
            <w:pPr>
              <w:pStyle w:val="ListeParagraf"/>
              <w:numPr>
                <w:ilvl w:val="0"/>
                <w:numId w:val="14"/>
              </w:numPr>
              <w:spacing w:after="0" w:line="23" w:lineRule="atLeast"/>
              <w:ind w:left="357" w:hanging="357"/>
              <w:rPr>
                <w:rFonts w:asciiTheme="minorHAnsi" w:hAnsiTheme="minorHAnsi" w:cstheme="minorHAnsi"/>
                <w:sz w:val="24"/>
                <w:szCs w:val="24"/>
                <w:lang w:val="en-GB" w:eastAsia="tr-TR"/>
              </w:rPr>
            </w:pPr>
            <w:r w:rsidRPr="00914FDE">
              <w:rPr>
                <w:rFonts w:asciiTheme="minorHAnsi" w:hAnsiTheme="minorHAnsi" w:cstheme="minorHAnsi"/>
                <w:sz w:val="24"/>
                <w:szCs w:val="24"/>
                <w:lang w:val="en-GB" w:eastAsia="tr-TR"/>
              </w:rPr>
              <w:t>Uzaktan Eğitim Merkezi Faaliyetlerinin Planlanması ve İcrası</w:t>
            </w:r>
          </w:p>
          <w:p w14:paraId="3BF011D6" w14:textId="77777777" w:rsidR="00190A1E" w:rsidRPr="00914FDE" w:rsidRDefault="00190A1E" w:rsidP="00914FDE">
            <w:pPr>
              <w:spacing w:line="23" w:lineRule="atLeast"/>
              <w:rPr>
                <w:rFonts w:asciiTheme="minorHAnsi" w:hAnsiTheme="minorHAnsi" w:cstheme="minorHAnsi"/>
                <w:sz w:val="24"/>
                <w:szCs w:val="24"/>
                <w:lang w:val="en-GB" w:eastAsia="tr-TR"/>
              </w:rPr>
            </w:pPr>
          </w:p>
        </w:tc>
      </w:tr>
      <w:tr w:rsidR="00914FDE" w:rsidRPr="00190A1E" w14:paraId="1F3DBD69" w14:textId="77777777" w:rsidTr="00914FDE">
        <w:tc>
          <w:tcPr>
            <w:tcW w:w="3119" w:type="dxa"/>
          </w:tcPr>
          <w:p w14:paraId="2046FEF8" w14:textId="77777777" w:rsidR="00914FDE" w:rsidRPr="00190A1E" w:rsidRDefault="00914FDE" w:rsidP="00190A1E">
            <w:pPr>
              <w:spacing w:line="23" w:lineRule="atLeast"/>
              <w:jc w:val="both"/>
              <w:rPr>
                <w:rFonts w:eastAsia="MS Mincho" w:cstheme="minorHAnsi"/>
                <w:b/>
                <w:sz w:val="24"/>
                <w:szCs w:val="24"/>
                <w:lang w:val="en-GB" w:eastAsia="tr-TR"/>
              </w:rPr>
            </w:pPr>
            <w:r w:rsidRPr="00914FDE">
              <w:rPr>
                <w:rFonts w:asciiTheme="minorHAnsi" w:eastAsia="MS Mincho" w:hAnsiTheme="minorHAnsi" w:cstheme="minorHAnsi"/>
                <w:b/>
                <w:sz w:val="24"/>
                <w:szCs w:val="24"/>
                <w:lang w:val="en-GB" w:eastAsia="tr-TR"/>
              </w:rPr>
              <w:t>Kurum tarafından program ve hizmetlerinin ilgili kişilerin beğenisine sunulması, önerilmesi ve tanıtılması için gerekli olan aktivitelerin planlanması ve icrası</w:t>
            </w:r>
          </w:p>
        </w:tc>
        <w:tc>
          <w:tcPr>
            <w:tcW w:w="6090" w:type="dxa"/>
          </w:tcPr>
          <w:p w14:paraId="5EB021D8" w14:textId="77777777" w:rsidR="00914FDE" w:rsidRDefault="00914FDE" w:rsidP="00914FDE">
            <w:pPr>
              <w:spacing w:line="23" w:lineRule="atLeast"/>
              <w:rPr>
                <w:rFonts w:asciiTheme="minorHAnsi" w:hAnsiTheme="minorHAnsi" w:cstheme="minorHAnsi"/>
                <w:sz w:val="24"/>
                <w:szCs w:val="24"/>
                <w:lang w:val="en-GB" w:eastAsia="tr-TR"/>
              </w:rPr>
            </w:pPr>
          </w:p>
          <w:p w14:paraId="260F4CB0" w14:textId="77777777" w:rsidR="00914FDE" w:rsidRPr="00914FDE" w:rsidRDefault="00914FDE" w:rsidP="00914FDE">
            <w:pPr>
              <w:pStyle w:val="ListeParagraf"/>
              <w:numPr>
                <w:ilvl w:val="0"/>
                <w:numId w:val="17"/>
              </w:numPr>
              <w:spacing w:after="0" w:line="23" w:lineRule="atLeast"/>
              <w:rPr>
                <w:rFonts w:eastAsia="Cambria" w:cstheme="minorHAnsi"/>
                <w:sz w:val="24"/>
                <w:szCs w:val="24"/>
                <w:lang w:val="en-GB" w:eastAsia="tr-TR"/>
              </w:rPr>
            </w:pPr>
            <w:r w:rsidRPr="00914FDE">
              <w:rPr>
                <w:rFonts w:eastAsia="Cambria" w:cstheme="minorHAnsi"/>
                <w:sz w:val="24"/>
                <w:szCs w:val="24"/>
                <w:lang w:val="en-GB" w:eastAsia="tr-TR"/>
              </w:rPr>
              <w:t xml:space="preserve">Kurum Program ve Hizmetlerinin Planlanması ve İcrası Kurum’a Bağlılık Oluşturulması ve Arttırılması Süreçlerinin Planlanması ve İcrası </w:t>
            </w:r>
          </w:p>
          <w:p w14:paraId="33FDC106" w14:textId="77777777" w:rsidR="00914FDE" w:rsidRPr="00914FDE" w:rsidRDefault="00914FDE" w:rsidP="00914FDE">
            <w:pPr>
              <w:pStyle w:val="ListeParagraf"/>
              <w:numPr>
                <w:ilvl w:val="0"/>
                <w:numId w:val="17"/>
              </w:numPr>
              <w:spacing w:after="0" w:line="23" w:lineRule="atLeast"/>
              <w:rPr>
                <w:rFonts w:eastAsia="Cambria" w:cstheme="minorHAnsi"/>
                <w:sz w:val="24"/>
                <w:szCs w:val="24"/>
                <w:lang w:val="en-GB" w:eastAsia="tr-TR"/>
              </w:rPr>
            </w:pPr>
            <w:r w:rsidRPr="00914FDE">
              <w:rPr>
                <w:rFonts w:eastAsia="Cambria" w:cstheme="minorHAnsi"/>
                <w:sz w:val="24"/>
                <w:szCs w:val="24"/>
                <w:lang w:val="en-GB" w:eastAsia="tr-TR"/>
              </w:rPr>
              <w:t>Kurum Memnuniyet Aktivitelerinin Planlanması ve İcrası</w:t>
            </w:r>
          </w:p>
          <w:p w14:paraId="28E2C8CA" w14:textId="77777777" w:rsidR="00914FDE" w:rsidRPr="00914FDE" w:rsidRDefault="00914FDE" w:rsidP="00914FDE">
            <w:pPr>
              <w:pStyle w:val="ListeParagraf"/>
              <w:numPr>
                <w:ilvl w:val="0"/>
                <w:numId w:val="17"/>
              </w:numPr>
              <w:spacing w:after="0" w:line="23" w:lineRule="atLeast"/>
              <w:rPr>
                <w:rFonts w:eastAsia="Cambria" w:cstheme="minorHAnsi"/>
                <w:sz w:val="24"/>
                <w:szCs w:val="24"/>
                <w:lang w:val="en-GB" w:eastAsia="tr-TR"/>
              </w:rPr>
            </w:pPr>
            <w:r w:rsidRPr="00914FDE">
              <w:rPr>
                <w:rFonts w:eastAsia="Cambria" w:cstheme="minorHAnsi"/>
                <w:sz w:val="24"/>
                <w:szCs w:val="24"/>
                <w:lang w:val="en-GB" w:eastAsia="tr-TR"/>
              </w:rPr>
              <w:t xml:space="preserve">Kurum Program ve Hizmetlerinin Pazarlama Süreçlerinin Planlanması ve İcrası  </w:t>
            </w:r>
          </w:p>
        </w:tc>
      </w:tr>
      <w:bookmarkEnd w:id="12"/>
    </w:tbl>
    <w:p w14:paraId="1E981853" w14:textId="77777777" w:rsidR="00190A1E" w:rsidRPr="00190A1E" w:rsidRDefault="00190A1E" w:rsidP="00190A1E">
      <w:pPr>
        <w:pStyle w:val="Balk11"/>
        <w:numPr>
          <w:ilvl w:val="0"/>
          <w:numId w:val="0"/>
        </w:numPr>
        <w:spacing w:before="0" w:after="120" w:line="23" w:lineRule="atLeast"/>
        <w:ind w:left="720"/>
        <w:rPr>
          <w:rFonts w:cstheme="minorHAnsi"/>
          <w:sz w:val="24"/>
          <w:szCs w:val="24"/>
          <w:lang w:val="en-GB" w:eastAsia="tr-TR"/>
        </w:rPr>
      </w:pPr>
    </w:p>
    <w:p w14:paraId="4BE9DDF3" w14:textId="77777777" w:rsidR="00190A1E" w:rsidRPr="00190A1E" w:rsidRDefault="00190A1E" w:rsidP="00190A1E">
      <w:pPr>
        <w:pStyle w:val="Balk5"/>
        <w:ind w:left="567" w:hanging="567"/>
        <w:rPr>
          <w:rFonts w:asciiTheme="minorHAnsi" w:hAnsiTheme="minorHAnsi" w:cstheme="minorHAnsi"/>
          <w:sz w:val="24"/>
          <w:lang w:val="en-GB" w:eastAsia="tr-TR"/>
        </w:rPr>
      </w:pPr>
      <w:bookmarkStart w:id="13" w:name="_Toc511894685"/>
      <w:r w:rsidRPr="00190A1E">
        <w:rPr>
          <w:rFonts w:asciiTheme="minorHAnsi" w:hAnsiTheme="minorHAnsi" w:cstheme="minorHAnsi"/>
          <w:sz w:val="24"/>
          <w:lang w:val="en-GB" w:eastAsia="tr-TR"/>
        </w:rPr>
        <w:lastRenderedPageBreak/>
        <w:t>Çalışanların Kişisel Verilerinin İşlenmesine İlişkin Yürütülen Faaliyetler</w:t>
      </w:r>
      <w:bookmarkStart w:id="14" w:name="_GoBack"/>
      <w:bookmarkEnd w:id="13"/>
      <w:bookmarkEnd w:id="14"/>
    </w:p>
    <w:p w14:paraId="65F49D26" w14:textId="62CB1AE7" w:rsidR="00190A1E" w:rsidRPr="00190A1E" w:rsidRDefault="006A62B7" w:rsidP="00190A1E">
      <w:pPr>
        <w:spacing w:line="23" w:lineRule="atLeast"/>
        <w:jc w:val="both"/>
        <w:rPr>
          <w:rFonts w:cstheme="minorHAnsi"/>
          <w:sz w:val="24"/>
          <w:szCs w:val="24"/>
          <w:lang w:val="en-GB" w:eastAsia="tr-TR"/>
        </w:rPr>
      </w:pPr>
      <w:r>
        <w:rPr>
          <w:rFonts w:cstheme="minorHAnsi"/>
          <w:sz w:val="24"/>
          <w:szCs w:val="24"/>
          <w:lang w:val="en-GB"/>
        </w:rPr>
        <w:t>İstanbul Okan Üniversitesi</w:t>
      </w:r>
      <w:r w:rsidR="0063325E">
        <w:rPr>
          <w:rFonts w:cstheme="minorHAnsi"/>
          <w:sz w:val="24"/>
          <w:szCs w:val="24"/>
          <w:lang w:val="en-GB" w:eastAsia="tr-TR"/>
        </w:rPr>
        <w:t>’ni</w:t>
      </w:r>
      <w:r w:rsidR="00190A1E" w:rsidRPr="00190A1E">
        <w:rPr>
          <w:rFonts w:cstheme="minorHAnsi"/>
          <w:sz w:val="24"/>
          <w:szCs w:val="24"/>
          <w:lang w:val="en-GB" w:eastAsia="tr-TR"/>
        </w:rPr>
        <w:t>n çalışanları ile kurmuş olduğu iş ilişkisi çerçevesinde gerçekleştirmekte olduğu kişisel veri işleme faaliyetleri ile ilgili aşağıda bilgi verilmektedir.</w:t>
      </w:r>
    </w:p>
    <w:p w14:paraId="743DADE4" w14:textId="303E5126"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İletişim, e-posta ve internet trafiğinin takibi</w:t>
      </w:r>
      <w:r w:rsidRPr="00190A1E">
        <w:rPr>
          <w:rFonts w:cstheme="minorHAnsi"/>
          <w:i/>
          <w:sz w:val="24"/>
          <w:szCs w:val="24"/>
          <w:lang w:val="en-GB" w:eastAsia="tr-TR"/>
        </w:rPr>
        <w:t xml:space="preserve"> </w:t>
      </w:r>
      <w:r w:rsidRPr="00190A1E">
        <w:rPr>
          <w:rFonts w:cstheme="minorHAnsi"/>
          <w:sz w:val="24"/>
          <w:szCs w:val="24"/>
          <w:lang w:val="en-GB" w:eastAsia="tr-TR"/>
        </w:rPr>
        <w:t xml:space="preserve">faaliyetleri çerçevesinde telefon konuşmalarına ilişkin veriler (görüşme içeriği değil, sadece hangi numara ile ne kadar süre konuşulduğu), e-posta içerikleri ve gönderilme tarihi gibi tüm veriler ve </w:t>
      </w:r>
      <w:r>
        <w:rPr>
          <w:rFonts w:cstheme="minorHAnsi"/>
          <w:sz w:val="24"/>
          <w:szCs w:val="24"/>
          <w:lang w:val="en-GB" w:eastAsia="tr-TR"/>
        </w:rPr>
        <w:t>Kurum</w:t>
      </w:r>
      <w:r w:rsidRPr="00190A1E">
        <w:rPr>
          <w:rFonts w:cstheme="minorHAnsi"/>
          <w:sz w:val="24"/>
          <w:szCs w:val="24"/>
          <w:lang w:val="en-GB" w:eastAsia="tr-TR"/>
        </w:rPr>
        <w:t xml:space="preserve"> tesis ve yerleşkelerinde sağlanan internet erişimine ilişkin 5651 sayılı Kanun nedeniyle tüm internet trafiği bilgileri </w:t>
      </w:r>
      <w:r w:rsidR="006A62B7">
        <w:rPr>
          <w:rFonts w:cstheme="minorHAnsi"/>
          <w:sz w:val="24"/>
          <w:szCs w:val="24"/>
          <w:lang w:val="en-GB"/>
        </w:rPr>
        <w:t>İstanbul Okan Üniversitesi</w:t>
      </w:r>
      <w:r w:rsidRPr="00190A1E">
        <w:rPr>
          <w:rFonts w:cstheme="minorHAnsi"/>
          <w:sz w:val="24"/>
          <w:szCs w:val="24"/>
          <w:lang w:val="en-GB" w:eastAsia="tr-TR"/>
        </w:rPr>
        <w:t xml:space="preserve"> tarafından takip edilebilmekte ve gerektiğinde işlenebilmektedir. </w:t>
      </w:r>
      <w:r w:rsidR="006A62B7">
        <w:rPr>
          <w:rFonts w:cstheme="minorHAnsi"/>
          <w:sz w:val="24"/>
          <w:szCs w:val="24"/>
          <w:lang w:val="en-GB"/>
        </w:rPr>
        <w:t>İstanbul Okan Üniversitesi</w:t>
      </w:r>
      <w:r w:rsidRPr="00190A1E">
        <w:rPr>
          <w:rFonts w:cstheme="minorHAnsi"/>
          <w:sz w:val="24"/>
          <w:szCs w:val="24"/>
          <w:lang w:val="en-GB" w:eastAsia="tr-TR"/>
        </w:rPr>
        <w:t xml:space="preserve"> tarafından çalışanlara tahsis edilmiş, iletişim, e-posta ve internet hizmetlerinin iş dışında özel amaçlarla kullanılması yasaktır.</w:t>
      </w:r>
    </w:p>
    <w:p w14:paraId="7D450407" w14:textId="77777777"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Disiplin ve usulsüzlüklerle mücadele faaliyetleri</w:t>
      </w:r>
      <w:r w:rsidRPr="00190A1E">
        <w:rPr>
          <w:rFonts w:cstheme="minorHAnsi"/>
          <w:i/>
          <w:sz w:val="24"/>
          <w:szCs w:val="24"/>
          <w:lang w:val="en-GB" w:eastAsia="tr-TR"/>
        </w:rPr>
        <w:t xml:space="preserve"> çerçevesinde </w:t>
      </w:r>
      <w:r w:rsidRPr="00190A1E">
        <w:rPr>
          <w:rFonts w:cstheme="minorHAnsi"/>
          <w:sz w:val="24"/>
          <w:szCs w:val="24"/>
          <w:lang w:val="en-GB" w:eastAsia="tr-TR"/>
        </w:rPr>
        <w:t xml:space="preserve">çalışanlara ilişkin kişisel veriler işlenebilmektedir. Usulsüz işlemlerin ortaya çıkarılabilmesi için başlatılan disiplin soruşturmaları ile çeşitli çalışan kişisel verileri işlenebileceği gibi, </w:t>
      </w:r>
      <w:r>
        <w:rPr>
          <w:rFonts w:cstheme="minorHAnsi"/>
          <w:sz w:val="24"/>
          <w:szCs w:val="24"/>
          <w:lang w:val="en-GB" w:eastAsia="tr-TR"/>
        </w:rPr>
        <w:t>Kurum</w:t>
      </w:r>
      <w:r w:rsidRPr="00190A1E">
        <w:rPr>
          <w:rFonts w:cstheme="minorHAnsi"/>
          <w:sz w:val="24"/>
          <w:szCs w:val="24"/>
          <w:lang w:val="en-GB" w:eastAsia="tr-TR"/>
        </w:rPr>
        <w:t xml:space="preserve"> içerisinden ya da dışarısında elde edilebilecek tüm veriler ile ilgili, karşılaştırma gibi her türlü veri işleme faaliyeti yürütülebilecektir.</w:t>
      </w:r>
    </w:p>
    <w:p w14:paraId="5BB878A7" w14:textId="0016E7F5"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 xml:space="preserve">Güvenlik kameraları ile </w:t>
      </w:r>
      <w:r w:rsidR="006A62B7">
        <w:rPr>
          <w:rFonts w:cstheme="minorHAnsi"/>
          <w:b/>
          <w:i/>
          <w:sz w:val="24"/>
          <w:szCs w:val="24"/>
          <w:lang w:val="en-GB" w:eastAsia="tr-TR"/>
        </w:rPr>
        <w:t>İstanbul Okan Üniversitesi</w:t>
      </w:r>
      <w:r w:rsidRPr="00190A1E">
        <w:rPr>
          <w:rFonts w:cstheme="minorHAnsi"/>
          <w:b/>
          <w:i/>
          <w:sz w:val="24"/>
          <w:szCs w:val="24"/>
          <w:lang w:val="en-GB" w:eastAsia="tr-TR"/>
        </w:rPr>
        <w:t xml:space="preserve"> binalarının ve yerleşkelerinin bazı bölümleri izlenebilmekte</w:t>
      </w:r>
      <w:r w:rsidRPr="00190A1E">
        <w:rPr>
          <w:rFonts w:cstheme="minorHAnsi"/>
          <w:sz w:val="24"/>
          <w:szCs w:val="24"/>
          <w:lang w:val="en-GB" w:eastAsia="tr-TR"/>
        </w:rPr>
        <w:t xml:space="preserve"> ve görüntüler işbu Çalışan Politikası’nda belirtilen amaçlarla işlenebilmektedir.</w:t>
      </w:r>
    </w:p>
    <w:p w14:paraId="4EF97F1A" w14:textId="2654F5D9" w:rsidR="00190A1E" w:rsidRPr="00190A1E" w:rsidRDefault="006A62B7" w:rsidP="00190A1E">
      <w:pPr>
        <w:pStyle w:val="Balk11"/>
        <w:numPr>
          <w:ilvl w:val="0"/>
          <w:numId w:val="3"/>
        </w:numPr>
        <w:spacing w:before="0" w:after="120"/>
        <w:ind w:left="426" w:hanging="426"/>
        <w:rPr>
          <w:rFonts w:cstheme="minorHAnsi"/>
          <w:sz w:val="24"/>
          <w:szCs w:val="24"/>
          <w:lang w:val="en-GB" w:eastAsia="tr-TR"/>
        </w:rPr>
      </w:pPr>
      <w:r>
        <w:rPr>
          <w:rFonts w:cstheme="minorHAnsi"/>
          <w:b/>
          <w:i/>
          <w:sz w:val="24"/>
          <w:szCs w:val="24"/>
          <w:lang w:val="en-GB" w:eastAsia="tr-TR"/>
        </w:rPr>
        <w:t>İstanbul Okan Üniversitesi</w:t>
      </w:r>
      <w:r w:rsidR="00190A1E" w:rsidRPr="00190A1E">
        <w:rPr>
          <w:rFonts w:cstheme="minorHAnsi"/>
          <w:b/>
          <w:i/>
          <w:sz w:val="24"/>
          <w:szCs w:val="24"/>
          <w:lang w:val="en-GB" w:eastAsia="tr-TR"/>
        </w:rPr>
        <w:t xml:space="preserve"> tarafından tahsis edilen bilgisayar</w:t>
      </w:r>
      <w:r w:rsidR="00190A1E" w:rsidRPr="00190A1E">
        <w:rPr>
          <w:rFonts w:cstheme="minorHAnsi"/>
          <w:i/>
          <w:sz w:val="24"/>
          <w:szCs w:val="24"/>
          <w:lang w:val="en-GB" w:eastAsia="tr-TR"/>
        </w:rPr>
        <w:t xml:space="preserve"> takibi </w:t>
      </w:r>
      <w:r w:rsidR="00190A1E" w:rsidRPr="00190A1E">
        <w:rPr>
          <w:rFonts w:cstheme="minorHAnsi"/>
          <w:sz w:val="24"/>
          <w:szCs w:val="24"/>
          <w:lang w:val="en-GB" w:eastAsia="tr-TR"/>
        </w:rPr>
        <w:t>yapılabilmekte ve elektronik cihazlar içerisindeki kişisel verileriniz işlenebilmektedir. Söz konusu elektronik cihazların iş dışında özel amaçlarla kullanılması ve bu cihazların içerisinde iş dışında özel kişisel verilerin saklanması yasaktır.</w:t>
      </w:r>
    </w:p>
    <w:p w14:paraId="548DD984" w14:textId="51ECC176"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Çalışanların yan hak ve menfaatlerinin planlanmas</w:t>
      </w:r>
      <w:r w:rsidRPr="00190A1E">
        <w:rPr>
          <w:rFonts w:cstheme="minorHAnsi"/>
          <w:i/>
          <w:sz w:val="24"/>
          <w:szCs w:val="24"/>
          <w:lang w:val="en-GB" w:eastAsia="tr-TR"/>
        </w:rPr>
        <w:t xml:space="preserve">ı </w:t>
      </w:r>
      <w:r w:rsidRPr="00190A1E">
        <w:rPr>
          <w:rFonts w:cstheme="minorHAnsi"/>
          <w:sz w:val="24"/>
          <w:szCs w:val="24"/>
          <w:lang w:val="en-GB" w:eastAsia="tr-TR"/>
        </w:rPr>
        <w:t xml:space="preserve">amacıyla kişisel verilerinin işlenmesi, örneğin çalışana sağlık sigortası yapılması için söz konusu olabilir. Yan hak ve menfaatlerin tesisine planlanması kapsamında üçüncü kişilere veri aktarılması söz konusu olur ise, amaçla sınırlı aktarıma özen gösterilir. Aktarılan verilerin özel nitelikli kişisel veri olması halinde, </w:t>
      </w:r>
      <w:r w:rsidR="006A62B7">
        <w:rPr>
          <w:rFonts w:cstheme="minorHAnsi"/>
          <w:sz w:val="24"/>
          <w:szCs w:val="24"/>
          <w:lang w:val="en-GB"/>
        </w:rPr>
        <w:t>İstanbul Okan Üniversitesi</w:t>
      </w:r>
      <w:r w:rsidRPr="00190A1E">
        <w:rPr>
          <w:rFonts w:cstheme="minorHAnsi"/>
          <w:sz w:val="24"/>
          <w:szCs w:val="24"/>
          <w:lang w:val="en-GB" w:eastAsia="tr-TR"/>
        </w:rPr>
        <w:t xml:space="preserve"> tarafından ilave tedbirler alınır.</w:t>
      </w:r>
    </w:p>
    <w:p w14:paraId="60DE8B52" w14:textId="77777777"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Çalışanların sağlık verileri,</w:t>
      </w:r>
      <w:r w:rsidRPr="00190A1E">
        <w:rPr>
          <w:rFonts w:cstheme="minorHAnsi"/>
          <w:i/>
          <w:sz w:val="24"/>
          <w:szCs w:val="24"/>
          <w:lang w:val="en-GB" w:eastAsia="tr-TR"/>
        </w:rPr>
        <w:t xml:space="preserve"> </w:t>
      </w:r>
      <w:r w:rsidRPr="00190A1E">
        <w:rPr>
          <w:rFonts w:cstheme="minorHAnsi"/>
          <w:sz w:val="24"/>
          <w:szCs w:val="24"/>
          <w:lang w:val="en-GB" w:eastAsia="tr-TR"/>
        </w:rPr>
        <w:t>mümkün olan en dar kapsamda işlenmeye çalışılmaktadır. Kural olarak sağlık verilerine erişim sadece gerekli olması durumunda bu konuda yetkilendirilmiş çalışanlar tarafından gerçekleştirilebilecektir. Sağlık verilerinin işlenmesi gereken durumlarda, bu işlemeyi gerçekleştirmek amacıyla yetkilendirilen kişilerin, bu verilerin hassasiyetini anlamasına ve gerekli önemleri alabilmesine yönelik bilgilendirmeler yapılır.</w:t>
      </w:r>
    </w:p>
    <w:p w14:paraId="5493B7FB" w14:textId="17414684"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Pr>
          <w:rFonts w:cstheme="minorHAnsi"/>
          <w:b/>
          <w:i/>
          <w:sz w:val="24"/>
          <w:szCs w:val="24"/>
          <w:lang w:val="en-GB" w:eastAsia="tr-TR"/>
        </w:rPr>
        <w:t>Kurum</w:t>
      </w:r>
      <w:r w:rsidRPr="00190A1E">
        <w:rPr>
          <w:rFonts w:cstheme="minorHAnsi"/>
          <w:b/>
          <w:i/>
          <w:sz w:val="24"/>
          <w:szCs w:val="24"/>
          <w:lang w:val="en-GB" w:eastAsia="tr-TR"/>
        </w:rPr>
        <w:t xml:space="preserve"> araçlarının idari Yönetimi, takibi ve kontrolü, </w:t>
      </w:r>
      <w:r w:rsidR="006A62B7">
        <w:rPr>
          <w:rFonts w:cstheme="minorHAnsi"/>
          <w:sz w:val="24"/>
          <w:szCs w:val="24"/>
          <w:lang w:val="en-GB"/>
        </w:rPr>
        <w:t>İstanbul Okan Üniversitesi</w:t>
      </w:r>
      <w:r w:rsidRPr="00190A1E">
        <w:rPr>
          <w:rFonts w:cstheme="minorHAnsi"/>
          <w:sz w:val="24"/>
          <w:szCs w:val="24"/>
          <w:lang w:val="en-GB" w:eastAsia="tr-TR"/>
        </w:rPr>
        <w:t xml:space="preserve"> yetkilileri tarafından kullanılan araçlar güvenlik amacıyla ve trafik kurallarına uyulmasını temin ve </w:t>
      </w:r>
      <w:r w:rsidRPr="00190A1E">
        <w:rPr>
          <w:rFonts w:cstheme="minorHAnsi"/>
          <w:sz w:val="24"/>
          <w:szCs w:val="24"/>
          <w:lang w:val="en-GB" w:eastAsia="tr-TR"/>
        </w:rPr>
        <w:lastRenderedPageBreak/>
        <w:t xml:space="preserve">takip etmek amacıyla </w:t>
      </w:r>
      <w:r w:rsidR="006A62B7">
        <w:rPr>
          <w:rFonts w:cstheme="minorHAnsi"/>
          <w:sz w:val="24"/>
          <w:szCs w:val="24"/>
          <w:lang w:val="en-GB"/>
        </w:rPr>
        <w:t>İstanbul Okan Üniversitesi</w:t>
      </w:r>
      <w:r w:rsidRPr="00190A1E">
        <w:rPr>
          <w:rFonts w:cstheme="minorHAnsi"/>
          <w:sz w:val="24"/>
          <w:szCs w:val="24"/>
          <w:lang w:val="en-GB" w:eastAsia="tr-TR"/>
        </w:rPr>
        <w:t xml:space="preserve"> tarafından mesai saatleri içerisinde takip edilmektedir. </w:t>
      </w:r>
    </w:p>
    <w:p w14:paraId="4206074D" w14:textId="6EDCCD07"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 xml:space="preserve">Sistem odalarına giriş güvenliğinin sağlanması için </w:t>
      </w:r>
      <w:r w:rsidR="00F04CCB">
        <w:rPr>
          <w:rFonts w:cstheme="minorHAnsi"/>
          <w:b/>
          <w:i/>
          <w:sz w:val="24"/>
          <w:szCs w:val="24"/>
          <w:lang w:val="en-GB" w:eastAsia="tr-TR"/>
        </w:rPr>
        <w:t>kimlik doğrulama</w:t>
      </w:r>
      <w:r w:rsidR="00443484">
        <w:rPr>
          <w:rFonts w:cstheme="minorHAnsi"/>
          <w:b/>
          <w:i/>
          <w:sz w:val="24"/>
          <w:szCs w:val="24"/>
          <w:lang w:val="en-GB" w:eastAsia="tr-TR"/>
        </w:rPr>
        <w:t xml:space="preserve"> </w:t>
      </w:r>
    </w:p>
    <w:p w14:paraId="7C52FD1F" w14:textId="77777777" w:rsidR="00190A1E" w:rsidRPr="00190A1E" w:rsidRDefault="00190A1E" w:rsidP="00190A1E">
      <w:pPr>
        <w:pStyle w:val="Balk3"/>
        <w:ind w:left="567" w:hanging="567"/>
        <w:rPr>
          <w:rFonts w:asciiTheme="minorHAnsi" w:hAnsiTheme="minorHAnsi" w:cstheme="minorHAnsi"/>
          <w:sz w:val="24"/>
          <w:lang w:val="en-GB"/>
        </w:rPr>
      </w:pPr>
      <w:bookmarkStart w:id="15" w:name="_Toc511318550"/>
      <w:bookmarkStart w:id="16" w:name="_Toc511894686"/>
      <w:r w:rsidRPr="00190A1E">
        <w:rPr>
          <w:rFonts w:asciiTheme="minorHAnsi" w:hAnsiTheme="minorHAnsi" w:cstheme="minorHAnsi"/>
          <w:sz w:val="24"/>
          <w:lang w:val="en-GB"/>
        </w:rPr>
        <w:t>Kişisel Veri Kategorileri</w:t>
      </w:r>
      <w:bookmarkEnd w:id="15"/>
      <w:bookmarkEnd w:id="16"/>
    </w:p>
    <w:p w14:paraId="16C57A89" w14:textId="74A9D7AC" w:rsidR="00190A1E" w:rsidRPr="00190A1E" w:rsidRDefault="006A62B7" w:rsidP="00190A1E">
      <w:pPr>
        <w:pStyle w:val="Balk11"/>
        <w:numPr>
          <w:ilvl w:val="0"/>
          <w:numId w:val="0"/>
        </w:numPr>
        <w:spacing w:before="0" w:after="120" w:line="23" w:lineRule="atLeast"/>
        <w:rPr>
          <w:rFonts w:cstheme="minorHAnsi"/>
          <w:sz w:val="24"/>
          <w:szCs w:val="24"/>
          <w:lang w:val="en-GB" w:eastAsia="tr-TR"/>
        </w:rPr>
      </w:pPr>
      <w:r>
        <w:rPr>
          <w:rFonts w:cstheme="minorHAnsi"/>
          <w:sz w:val="24"/>
          <w:szCs w:val="24"/>
          <w:lang w:val="en-GB"/>
        </w:rPr>
        <w:t>İstanbul Okan Üniversitesi</w:t>
      </w:r>
      <w:r w:rsidR="00190A1E" w:rsidRPr="00190A1E">
        <w:rPr>
          <w:rFonts w:cstheme="minorHAnsi"/>
          <w:sz w:val="24"/>
          <w:szCs w:val="24"/>
          <w:lang w:val="en-GB" w:eastAsia="tr-TR"/>
        </w:rPr>
        <w:t xml:space="preserve"> tarafından yürütülen çalışan kişisel verisi işleme faaliyetleri kapsamında; Kanunun 5. ve 6. maddelerinde belirtilen kişisel veri işleme şartlarından bir veya birkaçına dayalı aşağıda kategorize edilmiş kişisel verileri işlemektedir.</w:t>
      </w:r>
    </w:p>
    <w:p w14:paraId="30FA9F61" w14:textId="77777777" w:rsidR="00190A1E" w:rsidRPr="00190A1E" w:rsidRDefault="00190A1E" w:rsidP="00190A1E">
      <w:pPr>
        <w:pStyle w:val="Balk11"/>
        <w:numPr>
          <w:ilvl w:val="0"/>
          <w:numId w:val="0"/>
        </w:numPr>
        <w:spacing w:before="0" w:after="120" w:line="23" w:lineRule="atLeast"/>
        <w:rPr>
          <w:rFonts w:cstheme="minorHAnsi"/>
          <w:sz w:val="24"/>
          <w:szCs w:val="24"/>
          <w:lang w:val="en-GB" w:eastAsia="tr-TR"/>
        </w:rPr>
      </w:pPr>
    </w:p>
    <w:tbl>
      <w:tblPr>
        <w:tblStyle w:val="TabloKlavuzu"/>
        <w:tblW w:w="0" w:type="auto"/>
        <w:tblInd w:w="-5" w:type="dxa"/>
        <w:tblLook w:val="04A0" w:firstRow="1" w:lastRow="0" w:firstColumn="1" w:lastColumn="0" w:noHBand="0" w:noVBand="1"/>
      </w:tblPr>
      <w:tblGrid>
        <w:gridCol w:w="2552"/>
        <w:gridCol w:w="6657"/>
      </w:tblGrid>
      <w:tr w:rsidR="00190A1E" w:rsidRPr="00190A1E" w14:paraId="067C06E7" w14:textId="77777777" w:rsidTr="00294C07">
        <w:tc>
          <w:tcPr>
            <w:tcW w:w="2552" w:type="dxa"/>
            <w:shd w:val="clear" w:color="auto" w:fill="BFBFBF" w:themeFill="background1" w:themeFillShade="BF"/>
          </w:tcPr>
          <w:p w14:paraId="19C11C44"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KİŞİSEL VERİ KATEGORİZASYONU</w:t>
            </w:r>
          </w:p>
        </w:tc>
        <w:tc>
          <w:tcPr>
            <w:tcW w:w="6657" w:type="dxa"/>
            <w:shd w:val="clear" w:color="auto" w:fill="BFBFBF" w:themeFill="background1" w:themeFillShade="BF"/>
          </w:tcPr>
          <w:p w14:paraId="20660FE2"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AÇIKLAMA</w:t>
            </w:r>
          </w:p>
        </w:tc>
      </w:tr>
      <w:tr w:rsidR="00190A1E" w:rsidRPr="00190A1E" w14:paraId="7666A8C6" w14:textId="77777777" w:rsidTr="00294C07">
        <w:tc>
          <w:tcPr>
            <w:tcW w:w="2552" w:type="dxa"/>
          </w:tcPr>
          <w:p w14:paraId="5F218F6D"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Kimlik Bilgisi</w:t>
            </w:r>
          </w:p>
        </w:tc>
        <w:tc>
          <w:tcPr>
            <w:tcW w:w="6657" w:type="dxa"/>
          </w:tcPr>
          <w:p w14:paraId="25883BB0"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sz w:val="24"/>
                <w:szCs w:val="24"/>
                <w:lang w:val="en-GB" w:eastAsia="tr-TR"/>
              </w:rPr>
              <w:t>Ehliyet, nüfus cüzdanı, ikametgâh, pasaport, avukatlık kimliği, evlilik cüzdanı gibi dokümanlarda yer alan kişinin kimliğine dair tüm bilgiler</w:t>
            </w:r>
          </w:p>
        </w:tc>
      </w:tr>
      <w:tr w:rsidR="00190A1E" w:rsidRPr="00190A1E" w14:paraId="4A14BF3A" w14:textId="77777777" w:rsidTr="00294C07">
        <w:tc>
          <w:tcPr>
            <w:tcW w:w="2552" w:type="dxa"/>
          </w:tcPr>
          <w:p w14:paraId="5B65ABF7"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İletişim Bilgisi</w:t>
            </w:r>
          </w:p>
        </w:tc>
        <w:tc>
          <w:tcPr>
            <w:tcW w:w="6657" w:type="dxa"/>
          </w:tcPr>
          <w:p w14:paraId="6682FC45"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sz w:val="24"/>
                <w:szCs w:val="24"/>
                <w:lang w:val="en-GB"/>
              </w:rPr>
              <w:t>Telefon numarası, adres, e-mail gibi veri sahibiyle iletişim kurulmasına yönelik bilgiler</w:t>
            </w:r>
          </w:p>
        </w:tc>
      </w:tr>
      <w:tr w:rsidR="00190A1E" w:rsidRPr="00190A1E" w14:paraId="759FE26A" w14:textId="77777777" w:rsidTr="00294C07">
        <w:tc>
          <w:tcPr>
            <w:tcW w:w="2552" w:type="dxa"/>
          </w:tcPr>
          <w:p w14:paraId="18F8FDF2"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Aile Bireyleri ve Yakın Bilgisi</w:t>
            </w:r>
          </w:p>
        </w:tc>
        <w:tc>
          <w:tcPr>
            <w:tcW w:w="6657" w:type="dxa"/>
          </w:tcPr>
          <w:p w14:paraId="2332F9A5"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sz w:val="24"/>
                <w:szCs w:val="24"/>
                <w:lang w:val="en-GB"/>
              </w:rPr>
              <w:t xml:space="preserve">Sunduğumuz ürün ve hizmetlerle ilgili veya </w:t>
            </w:r>
            <w:r w:rsidR="00807BD8">
              <w:rPr>
                <w:rFonts w:asciiTheme="minorHAnsi" w:hAnsiTheme="minorHAnsi" w:cstheme="minorHAnsi"/>
                <w:sz w:val="24"/>
                <w:szCs w:val="24"/>
                <w:lang w:val="en-GB"/>
              </w:rPr>
              <w:t xml:space="preserve">Kurumun </w:t>
            </w:r>
            <w:r w:rsidRPr="00190A1E">
              <w:rPr>
                <w:rFonts w:asciiTheme="minorHAnsi" w:hAnsiTheme="minorHAnsi" w:cstheme="minorHAnsi"/>
                <w:sz w:val="24"/>
                <w:szCs w:val="24"/>
                <w:lang w:val="en-GB"/>
              </w:rPr>
              <w:t>ve veri sahibinin hukuki menfaatlerini korumak amacıyla işlenen kişisel veri sahibinin aile bireyleri ve yakınları hakkındaki bilgiler</w:t>
            </w:r>
          </w:p>
        </w:tc>
      </w:tr>
      <w:tr w:rsidR="00190A1E" w:rsidRPr="00190A1E" w14:paraId="2D66FF6F" w14:textId="77777777" w:rsidTr="00294C07">
        <w:tc>
          <w:tcPr>
            <w:tcW w:w="2552" w:type="dxa"/>
          </w:tcPr>
          <w:p w14:paraId="11BDF48C"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Fiziksel Mekân Güvenlik Bilgisi</w:t>
            </w:r>
          </w:p>
        </w:tc>
        <w:tc>
          <w:tcPr>
            <w:tcW w:w="6657" w:type="dxa"/>
          </w:tcPr>
          <w:p w14:paraId="3F5B5209"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sz w:val="24"/>
                <w:szCs w:val="24"/>
                <w:lang w:val="en-GB"/>
              </w:rPr>
              <w:t>Fiziksel mekâna girişte, fiziksel mekânın içerisinde kalış sırasında alınan kamera kayıtları, parmak izi kayıtları gibi kayıtlar ve belgelere ilişkin kişisel veriler</w:t>
            </w:r>
          </w:p>
        </w:tc>
      </w:tr>
      <w:tr w:rsidR="00190A1E" w:rsidRPr="00190A1E" w14:paraId="033FC370" w14:textId="77777777" w:rsidTr="00294C07">
        <w:tc>
          <w:tcPr>
            <w:tcW w:w="2552" w:type="dxa"/>
          </w:tcPr>
          <w:p w14:paraId="636208D5"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İşlem Güvenliği Bilgisi</w:t>
            </w:r>
          </w:p>
        </w:tc>
        <w:tc>
          <w:tcPr>
            <w:tcW w:w="6657" w:type="dxa"/>
          </w:tcPr>
          <w:p w14:paraId="42F9C678"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sz w:val="24"/>
                <w:szCs w:val="24"/>
                <w:lang w:val="en-GB"/>
              </w:rPr>
              <w:t>Ticari faaliyetlerimizi yürütürken teknik, idari, hukuki ve ticari güvenliğimizi sağlamamız için işlenen kişisel verileriniz</w:t>
            </w:r>
          </w:p>
        </w:tc>
      </w:tr>
      <w:tr w:rsidR="00190A1E" w:rsidRPr="00190A1E" w14:paraId="7F97DBC4" w14:textId="77777777" w:rsidTr="00294C07">
        <w:tc>
          <w:tcPr>
            <w:tcW w:w="2552" w:type="dxa"/>
          </w:tcPr>
          <w:p w14:paraId="40394AFF"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Finansal Bilgi</w:t>
            </w:r>
          </w:p>
        </w:tc>
        <w:tc>
          <w:tcPr>
            <w:tcW w:w="6657" w:type="dxa"/>
          </w:tcPr>
          <w:p w14:paraId="70FEF207" w14:textId="77777777" w:rsidR="00190A1E" w:rsidRPr="00190A1E" w:rsidRDefault="00807BD8" w:rsidP="00190A1E">
            <w:pPr>
              <w:pStyle w:val="Balk11"/>
              <w:numPr>
                <w:ilvl w:val="0"/>
                <w:numId w:val="0"/>
              </w:numPr>
              <w:spacing w:before="0" w:after="120" w:line="23" w:lineRule="atLeast"/>
              <w:rPr>
                <w:rFonts w:asciiTheme="minorHAnsi" w:hAnsiTheme="minorHAnsi" w:cstheme="minorHAnsi"/>
                <w:b/>
                <w:sz w:val="24"/>
                <w:szCs w:val="24"/>
                <w:lang w:val="en-GB" w:eastAsia="tr-TR"/>
              </w:rPr>
            </w:pPr>
            <w:r>
              <w:rPr>
                <w:rFonts w:asciiTheme="minorHAnsi" w:hAnsiTheme="minorHAnsi" w:cstheme="minorHAnsi"/>
                <w:sz w:val="24"/>
                <w:szCs w:val="24"/>
                <w:lang w:val="en-GB"/>
              </w:rPr>
              <w:t>Kurumumuz ile</w:t>
            </w:r>
            <w:r w:rsidR="00190A1E" w:rsidRPr="00190A1E">
              <w:rPr>
                <w:rFonts w:asciiTheme="minorHAnsi" w:hAnsiTheme="minorHAnsi" w:cstheme="minorHAnsi"/>
                <w:sz w:val="24"/>
                <w:szCs w:val="24"/>
                <w:lang w:val="en-GB"/>
              </w:rPr>
              <w:t xml:space="preserve"> kişisel veri sahibi ile kurmuş olduğu hukuki ilişkinin tipine göre yaratılan her türlü finansal sonucu gösteren bilgi, belge ve kayıtlara ilişkin işlenen kişisel veriler</w:t>
            </w:r>
          </w:p>
        </w:tc>
      </w:tr>
      <w:tr w:rsidR="00190A1E" w:rsidRPr="00190A1E" w14:paraId="2B4FC62C" w14:textId="77777777" w:rsidTr="00294C07">
        <w:tc>
          <w:tcPr>
            <w:tcW w:w="2552" w:type="dxa"/>
          </w:tcPr>
          <w:p w14:paraId="7FD6FDB0"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Özlük Bilgisi</w:t>
            </w:r>
          </w:p>
        </w:tc>
        <w:tc>
          <w:tcPr>
            <w:tcW w:w="6657" w:type="dxa"/>
          </w:tcPr>
          <w:p w14:paraId="75CF4325" w14:textId="77777777" w:rsidR="00190A1E" w:rsidRPr="00190A1E" w:rsidRDefault="00807BD8" w:rsidP="00190A1E">
            <w:pPr>
              <w:pStyle w:val="Balk11"/>
              <w:numPr>
                <w:ilvl w:val="0"/>
                <w:numId w:val="0"/>
              </w:numPr>
              <w:spacing w:before="0" w:after="120" w:line="23" w:lineRule="atLeast"/>
              <w:rPr>
                <w:rFonts w:asciiTheme="minorHAnsi" w:hAnsiTheme="minorHAnsi" w:cstheme="minorHAnsi"/>
                <w:sz w:val="24"/>
                <w:szCs w:val="24"/>
                <w:lang w:val="en-GB"/>
              </w:rPr>
            </w:pPr>
            <w:r>
              <w:rPr>
                <w:rFonts w:asciiTheme="minorHAnsi" w:hAnsiTheme="minorHAnsi" w:cstheme="minorHAnsi"/>
                <w:sz w:val="24"/>
                <w:szCs w:val="24"/>
                <w:lang w:val="en-GB"/>
              </w:rPr>
              <w:t xml:space="preserve">Kurumumuz ile </w:t>
            </w:r>
            <w:r w:rsidR="00190A1E" w:rsidRPr="00190A1E">
              <w:rPr>
                <w:rFonts w:asciiTheme="minorHAnsi" w:hAnsiTheme="minorHAnsi" w:cstheme="minorHAnsi"/>
                <w:sz w:val="24"/>
                <w:szCs w:val="24"/>
                <w:lang w:val="en-GB"/>
              </w:rPr>
              <w:t>kişisel veri sahibi ile kurmuş olduğu hukuki ilişkinin tipine göre yaratılan her türlü finansal sonucu gösteren bilgi, belge ve kayıtlara ilişkin işlenen kişisel veriler</w:t>
            </w:r>
          </w:p>
        </w:tc>
      </w:tr>
      <w:tr w:rsidR="00190A1E" w:rsidRPr="00190A1E" w14:paraId="2ACBEDAA" w14:textId="77777777" w:rsidTr="00294C07">
        <w:tc>
          <w:tcPr>
            <w:tcW w:w="2552" w:type="dxa"/>
          </w:tcPr>
          <w:p w14:paraId="2E7256D5"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Çalışan İşlem Bilgisi</w:t>
            </w:r>
          </w:p>
        </w:tc>
        <w:tc>
          <w:tcPr>
            <w:tcW w:w="6657" w:type="dxa"/>
          </w:tcPr>
          <w:p w14:paraId="737A02D7"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sz w:val="24"/>
                <w:szCs w:val="24"/>
                <w:lang w:val="en-GB"/>
              </w:rPr>
            </w:pPr>
            <w:r w:rsidRPr="00190A1E">
              <w:rPr>
                <w:rFonts w:asciiTheme="minorHAnsi" w:hAnsiTheme="minorHAnsi" w:cstheme="minorHAnsi"/>
                <w:sz w:val="24"/>
                <w:szCs w:val="24"/>
                <w:lang w:val="en-GB"/>
              </w:rPr>
              <w:t xml:space="preserve">Çalışanlarımızın veya </w:t>
            </w:r>
            <w:r w:rsidR="00807BD8">
              <w:rPr>
                <w:rFonts w:asciiTheme="minorHAnsi" w:hAnsiTheme="minorHAnsi" w:cstheme="minorHAnsi"/>
                <w:sz w:val="24"/>
                <w:szCs w:val="24"/>
                <w:lang w:val="en-GB"/>
              </w:rPr>
              <w:t xml:space="preserve">Kurumumuzla </w:t>
            </w:r>
            <w:r w:rsidRPr="00190A1E">
              <w:rPr>
                <w:rFonts w:asciiTheme="minorHAnsi" w:hAnsiTheme="minorHAnsi" w:cstheme="minorHAnsi"/>
                <w:sz w:val="24"/>
                <w:szCs w:val="24"/>
                <w:lang w:val="en-GB"/>
              </w:rPr>
              <w:t>çalışma ilişkisi içerisinde olan gerçek kişilerin işle ilgili gerçekleştirdiği her türlü işleme ilişkin işlenen kişisel veriler</w:t>
            </w:r>
          </w:p>
        </w:tc>
      </w:tr>
      <w:tr w:rsidR="00190A1E" w:rsidRPr="00190A1E" w14:paraId="0E5EAC77" w14:textId="77777777" w:rsidTr="00294C07">
        <w:tc>
          <w:tcPr>
            <w:tcW w:w="2552" w:type="dxa"/>
          </w:tcPr>
          <w:p w14:paraId="6C695A76"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Çalışan Performans ve Kariyer Gelişim Bilgisi</w:t>
            </w:r>
          </w:p>
        </w:tc>
        <w:tc>
          <w:tcPr>
            <w:tcW w:w="6657" w:type="dxa"/>
          </w:tcPr>
          <w:p w14:paraId="20C05A8E"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sz w:val="24"/>
                <w:szCs w:val="24"/>
                <w:lang w:val="en-GB"/>
              </w:rPr>
            </w:pPr>
            <w:r w:rsidRPr="00190A1E">
              <w:rPr>
                <w:rFonts w:asciiTheme="minorHAnsi" w:hAnsiTheme="minorHAnsi" w:cstheme="minorHAnsi"/>
                <w:sz w:val="24"/>
                <w:szCs w:val="24"/>
                <w:lang w:val="en-GB"/>
              </w:rPr>
              <w:t xml:space="preserve">Çalışanlarımızın veya </w:t>
            </w:r>
            <w:r w:rsidR="00807BD8">
              <w:rPr>
                <w:rFonts w:asciiTheme="minorHAnsi" w:hAnsiTheme="minorHAnsi" w:cstheme="minorHAnsi"/>
                <w:sz w:val="24"/>
                <w:szCs w:val="24"/>
                <w:lang w:val="en-GB"/>
              </w:rPr>
              <w:t xml:space="preserve">Kurumumuzla </w:t>
            </w:r>
            <w:r w:rsidRPr="00190A1E">
              <w:rPr>
                <w:rFonts w:asciiTheme="minorHAnsi" w:hAnsiTheme="minorHAnsi" w:cstheme="minorHAnsi"/>
                <w:sz w:val="24"/>
                <w:szCs w:val="24"/>
                <w:lang w:val="en-GB"/>
              </w:rPr>
              <w:t xml:space="preserve">çalışma ilişkisi içerisinde olan gerçek kişilerin performanslarının ölçülmesi ile kariyer gelişimlerinin </w:t>
            </w:r>
            <w:r>
              <w:rPr>
                <w:rFonts w:asciiTheme="minorHAnsi" w:hAnsiTheme="minorHAnsi" w:cstheme="minorHAnsi"/>
                <w:sz w:val="24"/>
                <w:szCs w:val="24"/>
                <w:lang w:val="en-GB"/>
              </w:rPr>
              <w:t>Ku</w:t>
            </w:r>
            <w:r w:rsidR="00807BD8">
              <w:rPr>
                <w:rFonts w:asciiTheme="minorHAnsi" w:hAnsiTheme="minorHAnsi" w:cstheme="minorHAnsi"/>
                <w:sz w:val="24"/>
                <w:szCs w:val="24"/>
                <w:lang w:val="en-GB"/>
              </w:rPr>
              <w:t>rumumuzun</w:t>
            </w:r>
            <w:r w:rsidRPr="00190A1E">
              <w:rPr>
                <w:rFonts w:asciiTheme="minorHAnsi" w:hAnsiTheme="minorHAnsi" w:cstheme="minorHAnsi"/>
                <w:sz w:val="24"/>
                <w:szCs w:val="24"/>
                <w:lang w:val="en-GB"/>
              </w:rPr>
              <w:t xml:space="preserve"> insan kaynakları politikası </w:t>
            </w:r>
            <w:r w:rsidRPr="00190A1E">
              <w:rPr>
                <w:rFonts w:asciiTheme="minorHAnsi" w:hAnsiTheme="minorHAnsi" w:cstheme="minorHAnsi"/>
                <w:sz w:val="24"/>
                <w:szCs w:val="24"/>
                <w:lang w:val="en-GB"/>
              </w:rPr>
              <w:lastRenderedPageBreak/>
              <w:t>kapsamında planlanması ve yürütülmesi amacıyla işlenen kişisel veriler</w:t>
            </w:r>
          </w:p>
        </w:tc>
      </w:tr>
      <w:tr w:rsidR="00190A1E" w:rsidRPr="00190A1E" w14:paraId="5F089B4A" w14:textId="77777777" w:rsidTr="00294C07">
        <w:tc>
          <w:tcPr>
            <w:tcW w:w="2552" w:type="dxa"/>
          </w:tcPr>
          <w:p w14:paraId="610B1184"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lastRenderedPageBreak/>
              <w:t>Yan Haklar ve Menfaatler Bilgisi</w:t>
            </w:r>
          </w:p>
        </w:tc>
        <w:tc>
          <w:tcPr>
            <w:tcW w:w="6657" w:type="dxa"/>
          </w:tcPr>
          <w:p w14:paraId="00ABEF51"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sz w:val="24"/>
                <w:szCs w:val="24"/>
                <w:lang w:val="en-GB"/>
              </w:rPr>
            </w:pPr>
            <w:r w:rsidRPr="00190A1E">
              <w:rPr>
                <w:rFonts w:asciiTheme="minorHAnsi" w:hAnsiTheme="minorHAnsi" w:cstheme="minorHAnsi"/>
                <w:sz w:val="24"/>
                <w:szCs w:val="24"/>
                <w:lang w:val="en-GB"/>
              </w:rPr>
              <w:t xml:space="preserve">Çalışanlarımızın veya </w:t>
            </w:r>
            <w:r w:rsidR="00807BD8">
              <w:rPr>
                <w:rFonts w:asciiTheme="minorHAnsi" w:hAnsiTheme="minorHAnsi" w:cstheme="minorHAnsi"/>
                <w:sz w:val="24"/>
                <w:szCs w:val="24"/>
                <w:lang w:val="en-GB"/>
              </w:rPr>
              <w:t>Kurumumuzla</w:t>
            </w:r>
            <w:r w:rsidRPr="00190A1E">
              <w:rPr>
                <w:rFonts w:asciiTheme="minorHAnsi" w:hAnsiTheme="minorHAnsi" w:cstheme="minorHAnsi"/>
                <w:sz w:val="24"/>
                <w:szCs w:val="24"/>
                <w:lang w:val="en-GB"/>
              </w:rPr>
              <w:t xml:space="preserve"> çalışma ilişkisi içerisinde olan diğer gerçek kişilere sunduğumuz ve sunacağımız yan-haklar ve menfaatlerin planlanması, bunlara hak kazanımla ilgili objektif kriterlerin belirlenmesi ve bunlara hak edişlerin takibi işin işlenen kişisel veriler</w:t>
            </w:r>
          </w:p>
        </w:tc>
      </w:tr>
      <w:tr w:rsidR="00190A1E" w:rsidRPr="00190A1E" w14:paraId="5210B9C9" w14:textId="77777777" w:rsidTr="00294C07">
        <w:tc>
          <w:tcPr>
            <w:tcW w:w="2552" w:type="dxa"/>
          </w:tcPr>
          <w:p w14:paraId="683A4DCF"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Hukuki İşlem ve Uyum Bilgisi</w:t>
            </w:r>
          </w:p>
        </w:tc>
        <w:tc>
          <w:tcPr>
            <w:tcW w:w="6657" w:type="dxa"/>
          </w:tcPr>
          <w:p w14:paraId="1FC7E108"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sz w:val="24"/>
                <w:szCs w:val="24"/>
                <w:lang w:val="en-GB"/>
              </w:rPr>
              <w:t xml:space="preserve">Hukuki alacak ve haklarımızın tespiti, takibi ve borçlarımızın ifası ile kanuni yükümlülüklerimiz ve </w:t>
            </w:r>
            <w:r w:rsidR="00807BD8">
              <w:rPr>
                <w:rFonts w:asciiTheme="minorHAnsi" w:hAnsiTheme="minorHAnsi" w:cstheme="minorHAnsi"/>
                <w:sz w:val="24"/>
                <w:szCs w:val="24"/>
                <w:lang w:val="en-GB"/>
              </w:rPr>
              <w:t xml:space="preserve">Kurumumuzun </w:t>
            </w:r>
            <w:r w:rsidRPr="00190A1E">
              <w:rPr>
                <w:rFonts w:asciiTheme="minorHAnsi" w:hAnsiTheme="minorHAnsi" w:cstheme="minorHAnsi"/>
                <w:sz w:val="24"/>
                <w:szCs w:val="24"/>
                <w:lang w:val="en-GB"/>
              </w:rPr>
              <w:t>politikalarına uyum kapsamında işlenen kişisel veriler</w:t>
            </w:r>
          </w:p>
        </w:tc>
      </w:tr>
      <w:tr w:rsidR="00190A1E" w:rsidRPr="00190A1E" w14:paraId="0C0CA925" w14:textId="77777777" w:rsidTr="00294C07">
        <w:tc>
          <w:tcPr>
            <w:tcW w:w="2552" w:type="dxa"/>
          </w:tcPr>
          <w:p w14:paraId="66B4319A"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Denetim ve Teftiş Bilgisi</w:t>
            </w:r>
          </w:p>
        </w:tc>
        <w:tc>
          <w:tcPr>
            <w:tcW w:w="6657" w:type="dxa"/>
          </w:tcPr>
          <w:p w14:paraId="29DFDC21" w14:textId="77777777" w:rsidR="00190A1E" w:rsidRPr="00190A1E" w:rsidRDefault="00807BD8" w:rsidP="00190A1E">
            <w:pPr>
              <w:pStyle w:val="Balk11"/>
              <w:numPr>
                <w:ilvl w:val="0"/>
                <w:numId w:val="0"/>
              </w:numPr>
              <w:spacing w:before="0" w:after="120" w:line="23" w:lineRule="atLeast"/>
              <w:rPr>
                <w:rFonts w:asciiTheme="minorHAnsi" w:hAnsiTheme="minorHAnsi" w:cstheme="minorHAnsi"/>
                <w:b/>
                <w:sz w:val="24"/>
                <w:szCs w:val="24"/>
                <w:lang w:val="en-GB" w:eastAsia="tr-TR"/>
              </w:rPr>
            </w:pPr>
            <w:r>
              <w:rPr>
                <w:rFonts w:asciiTheme="minorHAnsi" w:hAnsiTheme="minorHAnsi" w:cstheme="minorHAnsi"/>
                <w:sz w:val="24"/>
                <w:szCs w:val="24"/>
                <w:lang w:val="en-GB"/>
              </w:rPr>
              <w:t xml:space="preserve">Kurumumuzun </w:t>
            </w:r>
            <w:r w:rsidR="00190A1E" w:rsidRPr="00190A1E">
              <w:rPr>
                <w:rFonts w:asciiTheme="minorHAnsi" w:hAnsiTheme="minorHAnsi" w:cstheme="minorHAnsi"/>
                <w:sz w:val="24"/>
                <w:szCs w:val="24"/>
                <w:lang w:val="en-GB"/>
              </w:rPr>
              <w:t xml:space="preserve">kanuni yükümlülükleri ve </w:t>
            </w:r>
            <w:r w:rsidR="00190A1E">
              <w:rPr>
                <w:rFonts w:asciiTheme="minorHAnsi" w:hAnsiTheme="minorHAnsi" w:cstheme="minorHAnsi"/>
                <w:sz w:val="24"/>
                <w:szCs w:val="24"/>
                <w:lang w:val="en-GB"/>
              </w:rPr>
              <w:t>Kurum</w:t>
            </w:r>
            <w:r w:rsidR="00190A1E" w:rsidRPr="00190A1E">
              <w:rPr>
                <w:rFonts w:asciiTheme="minorHAnsi" w:hAnsiTheme="minorHAnsi" w:cstheme="minorHAnsi"/>
                <w:sz w:val="24"/>
                <w:szCs w:val="24"/>
                <w:lang w:val="en-GB"/>
              </w:rPr>
              <w:t xml:space="preserve"> politikalarına uyumu kapsamında işlenen kişisel veriler</w:t>
            </w:r>
          </w:p>
        </w:tc>
      </w:tr>
      <w:tr w:rsidR="00190A1E" w:rsidRPr="00190A1E" w14:paraId="6F590AFF" w14:textId="77777777" w:rsidTr="00294C07">
        <w:tc>
          <w:tcPr>
            <w:tcW w:w="2552" w:type="dxa"/>
          </w:tcPr>
          <w:p w14:paraId="5CC1AB09"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Özel Nitelikli Veri</w:t>
            </w:r>
          </w:p>
        </w:tc>
        <w:tc>
          <w:tcPr>
            <w:tcW w:w="6657" w:type="dxa"/>
          </w:tcPr>
          <w:p w14:paraId="0CCB53C3"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sz w:val="24"/>
                <w:szCs w:val="24"/>
                <w:lang w:val="en-GB"/>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w:t>
            </w:r>
          </w:p>
        </w:tc>
      </w:tr>
      <w:tr w:rsidR="00190A1E" w:rsidRPr="00190A1E" w14:paraId="63B0FD8B" w14:textId="77777777" w:rsidTr="00294C07">
        <w:tc>
          <w:tcPr>
            <w:tcW w:w="2552" w:type="dxa"/>
          </w:tcPr>
          <w:p w14:paraId="4607CA74"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Talep/Şikâyet Yönetimi Bilgisi</w:t>
            </w:r>
          </w:p>
        </w:tc>
        <w:tc>
          <w:tcPr>
            <w:tcW w:w="6657" w:type="dxa"/>
          </w:tcPr>
          <w:p w14:paraId="33EE9AAF" w14:textId="77777777" w:rsidR="00190A1E" w:rsidRPr="00190A1E" w:rsidRDefault="00807BD8" w:rsidP="00190A1E">
            <w:pPr>
              <w:pStyle w:val="Balk11"/>
              <w:numPr>
                <w:ilvl w:val="0"/>
                <w:numId w:val="0"/>
              </w:numPr>
              <w:spacing w:before="0" w:after="120" w:line="23" w:lineRule="atLeast"/>
              <w:rPr>
                <w:rFonts w:asciiTheme="minorHAnsi" w:hAnsiTheme="minorHAnsi" w:cstheme="minorHAnsi"/>
                <w:b/>
                <w:sz w:val="24"/>
                <w:szCs w:val="24"/>
                <w:lang w:val="en-GB" w:eastAsia="tr-TR"/>
              </w:rPr>
            </w:pPr>
            <w:r>
              <w:rPr>
                <w:rFonts w:asciiTheme="minorHAnsi" w:hAnsiTheme="minorHAnsi" w:cstheme="minorHAnsi"/>
                <w:sz w:val="24"/>
                <w:szCs w:val="24"/>
                <w:lang w:val="en-GB"/>
              </w:rPr>
              <w:t xml:space="preserve">Kurumumuza </w:t>
            </w:r>
            <w:r w:rsidR="00190A1E" w:rsidRPr="00190A1E">
              <w:rPr>
                <w:rFonts w:asciiTheme="minorHAnsi" w:hAnsiTheme="minorHAnsi" w:cstheme="minorHAnsi"/>
                <w:sz w:val="24"/>
                <w:szCs w:val="24"/>
                <w:lang w:val="en-GB"/>
              </w:rPr>
              <w:t>yöneltilmiş olan her türlü talep veya şikâyetin alınması ve değerlendirilmesine ilişkin kişisel veriler</w:t>
            </w:r>
          </w:p>
        </w:tc>
      </w:tr>
      <w:tr w:rsidR="00190A1E" w:rsidRPr="00190A1E" w14:paraId="28EE4162" w14:textId="77777777" w:rsidTr="00294C07">
        <w:tc>
          <w:tcPr>
            <w:tcW w:w="2552" w:type="dxa"/>
          </w:tcPr>
          <w:p w14:paraId="17FBB2C3"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İtibar Yönetimi Bilgisi</w:t>
            </w:r>
          </w:p>
        </w:tc>
        <w:tc>
          <w:tcPr>
            <w:tcW w:w="6657" w:type="dxa"/>
          </w:tcPr>
          <w:p w14:paraId="2E05A095" w14:textId="77777777" w:rsidR="00190A1E" w:rsidRPr="00190A1E" w:rsidRDefault="00807BD8" w:rsidP="00190A1E">
            <w:pPr>
              <w:pStyle w:val="Balk11"/>
              <w:numPr>
                <w:ilvl w:val="0"/>
                <w:numId w:val="0"/>
              </w:numPr>
              <w:spacing w:before="0" w:after="120" w:line="23" w:lineRule="atLeast"/>
              <w:rPr>
                <w:rFonts w:asciiTheme="minorHAnsi" w:hAnsiTheme="minorHAnsi" w:cstheme="minorHAnsi"/>
                <w:b/>
                <w:sz w:val="24"/>
                <w:szCs w:val="24"/>
                <w:lang w:val="en-GB" w:eastAsia="tr-TR"/>
              </w:rPr>
            </w:pPr>
            <w:r>
              <w:rPr>
                <w:rFonts w:asciiTheme="minorHAnsi" w:hAnsiTheme="minorHAnsi" w:cstheme="minorHAnsi"/>
                <w:sz w:val="24"/>
                <w:szCs w:val="24"/>
                <w:lang w:val="en-GB"/>
              </w:rPr>
              <w:t xml:space="preserve">Kurumumuzun </w:t>
            </w:r>
            <w:r w:rsidR="00190A1E" w:rsidRPr="00190A1E">
              <w:rPr>
                <w:rFonts w:asciiTheme="minorHAnsi" w:hAnsiTheme="minorHAnsi" w:cstheme="minorHAnsi"/>
                <w:sz w:val="24"/>
                <w:szCs w:val="24"/>
                <w:lang w:val="en-GB"/>
              </w:rPr>
              <w:t>ticari itibarını korumak maksatlı toplanan bilgiler ve buna ilişkin oluşturulan değerlendirme raporları ile alınan aksiyonlarla ilgili bilgiler</w:t>
            </w:r>
          </w:p>
        </w:tc>
      </w:tr>
      <w:tr w:rsidR="00190A1E" w:rsidRPr="00190A1E" w14:paraId="0911DF62" w14:textId="77777777" w:rsidTr="00294C07">
        <w:tc>
          <w:tcPr>
            <w:tcW w:w="2552" w:type="dxa"/>
          </w:tcPr>
          <w:p w14:paraId="574F0A7E" w14:textId="77777777" w:rsidR="00190A1E" w:rsidRPr="00190A1E" w:rsidRDefault="00190A1E" w:rsidP="00190A1E">
            <w:pPr>
              <w:pStyle w:val="Balk11"/>
              <w:numPr>
                <w:ilvl w:val="0"/>
                <w:numId w:val="0"/>
              </w:numPr>
              <w:spacing w:before="0" w:after="120" w:line="23" w:lineRule="atLeast"/>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Olay Yönetimi Bilgisi</w:t>
            </w:r>
          </w:p>
        </w:tc>
        <w:tc>
          <w:tcPr>
            <w:tcW w:w="6657" w:type="dxa"/>
          </w:tcPr>
          <w:p w14:paraId="0E525EF7" w14:textId="77777777" w:rsidR="00190A1E" w:rsidRPr="00190A1E" w:rsidRDefault="00807BD8" w:rsidP="00190A1E">
            <w:pPr>
              <w:pStyle w:val="Balk11"/>
              <w:numPr>
                <w:ilvl w:val="0"/>
                <w:numId w:val="0"/>
              </w:numPr>
              <w:spacing w:before="0" w:after="120" w:line="23" w:lineRule="atLeast"/>
              <w:rPr>
                <w:rFonts w:asciiTheme="minorHAnsi" w:hAnsiTheme="minorHAnsi" w:cstheme="minorHAnsi"/>
                <w:b/>
                <w:sz w:val="24"/>
                <w:szCs w:val="24"/>
                <w:lang w:val="en-GB" w:eastAsia="tr-TR"/>
              </w:rPr>
            </w:pPr>
            <w:r>
              <w:rPr>
                <w:rFonts w:asciiTheme="minorHAnsi" w:hAnsiTheme="minorHAnsi" w:cstheme="minorHAnsi"/>
                <w:sz w:val="24"/>
                <w:szCs w:val="24"/>
                <w:lang w:val="en-GB"/>
              </w:rPr>
              <w:t xml:space="preserve">Kurumumuzun </w:t>
            </w:r>
            <w:r w:rsidR="00190A1E" w:rsidRPr="00190A1E">
              <w:rPr>
                <w:rFonts w:asciiTheme="minorHAnsi" w:hAnsiTheme="minorHAnsi" w:cstheme="minorHAnsi"/>
                <w:sz w:val="24"/>
                <w:szCs w:val="24"/>
                <w:lang w:val="en-GB"/>
              </w:rPr>
              <w:t xml:space="preserve">ticari hak ve menfaatleri ile </w:t>
            </w:r>
            <w:r w:rsidR="00380C66">
              <w:rPr>
                <w:rFonts w:asciiTheme="minorHAnsi" w:hAnsiTheme="minorHAnsi" w:cstheme="minorHAnsi"/>
                <w:sz w:val="24"/>
                <w:szCs w:val="24"/>
                <w:lang w:val="en-GB"/>
              </w:rPr>
              <w:t>öğrencilerimizin</w:t>
            </w:r>
            <w:r w:rsidR="00190A1E" w:rsidRPr="00190A1E">
              <w:rPr>
                <w:rFonts w:asciiTheme="minorHAnsi" w:hAnsiTheme="minorHAnsi" w:cstheme="minorHAnsi"/>
                <w:sz w:val="24"/>
                <w:szCs w:val="24"/>
                <w:lang w:val="en-GB"/>
              </w:rPr>
              <w:t xml:space="preserve"> hak ve menfaatlerini korumak maksatlı gelişen olaylara karşı gerekli hukuki, teknik ve idari tedbirlerin alınmasına yönelik olarak işlenen kişisel veriler</w:t>
            </w:r>
          </w:p>
        </w:tc>
      </w:tr>
    </w:tbl>
    <w:p w14:paraId="0DB3682E" w14:textId="77777777" w:rsidR="00190A1E" w:rsidRPr="00190A1E" w:rsidRDefault="00190A1E" w:rsidP="00190A1E">
      <w:pPr>
        <w:pStyle w:val="Balk11"/>
        <w:numPr>
          <w:ilvl w:val="0"/>
          <w:numId w:val="0"/>
        </w:numPr>
        <w:spacing w:before="0" w:after="120" w:line="23" w:lineRule="atLeast"/>
        <w:rPr>
          <w:rFonts w:cstheme="minorHAnsi"/>
          <w:sz w:val="24"/>
          <w:szCs w:val="24"/>
          <w:lang w:val="en-GB" w:eastAsia="tr-TR"/>
        </w:rPr>
      </w:pPr>
    </w:p>
    <w:p w14:paraId="36B05B51" w14:textId="77777777" w:rsidR="00190A1E" w:rsidRPr="00190A1E" w:rsidRDefault="00190A1E" w:rsidP="00190A1E">
      <w:pPr>
        <w:pStyle w:val="Balk1"/>
        <w:spacing w:before="0" w:after="120" w:line="23" w:lineRule="atLeast"/>
        <w:ind w:left="567" w:hanging="567"/>
        <w:rPr>
          <w:rFonts w:asciiTheme="minorHAnsi" w:hAnsiTheme="minorHAnsi" w:cstheme="minorHAnsi"/>
          <w:sz w:val="24"/>
          <w:szCs w:val="24"/>
          <w:lang w:val="en-GB"/>
        </w:rPr>
      </w:pPr>
      <w:bookmarkStart w:id="17" w:name="_Toc511318552"/>
      <w:bookmarkStart w:id="18" w:name="_Toc511894687"/>
      <w:r w:rsidRPr="00190A1E">
        <w:rPr>
          <w:rFonts w:asciiTheme="minorHAnsi" w:hAnsiTheme="minorHAnsi" w:cstheme="minorHAnsi"/>
          <w:sz w:val="24"/>
          <w:szCs w:val="24"/>
          <w:lang w:val="en-GB"/>
        </w:rPr>
        <w:t>KİŞİSEL VERİLERİN İŞLENMESİNE İLİŞKİN İLKELER VE ŞARTLAR</w:t>
      </w:r>
      <w:bookmarkEnd w:id="17"/>
      <w:bookmarkEnd w:id="18"/>
    </w:p>
    <w:p w14:paraId="26AC0B84" w14:textId="77777777" w:rsidR="00190A1E" w:rsidRPr="00190A1E" w:rsidRDefault="00190A1E" w:rsidP="00190A1E">
      <w:pPr>
        <w:pStyle w:val="Balk4"/>
        <w:ind w:left="567" w:hanging="567"/>
        <w:rPr>
          <w:rFonts w:asciiTheme="minorHAnsi" w:hAnsiTheme="minorHAnsi" w:cstheme="minorHAnsi"/>
          <w:sz w:val="24"/>
          <w:lang w:val="en-GB" w:eastAsia="tr-TR"/>
        </w:rPr>
      </w:pPr>
      <w:bookmarkStart w:id="19" w:name="_Toc511318553"/>
      <w:bookmarkStart w:id="20" w:name="_Toc511894688"/>
      <w:r w:rsidRPr="00190A1E">
        <w:rPr>
          <w:rFonts w:asciiTheme="minorHAnsi" w:hAnsiTheme="minorHAnsi" w:cstheme="minorHAnsi"/>
          <w:sz w:val="24"/>
          <w:lang w:val="en-GB" w:eastAsia="tr-TR"/>
        </w:rPr>
        <w:t>KİŞİSEL VERİLERİN İŞLENMESİNE İLİŞKİN İLKELER</w:t>
      </w:r>
      <w:bookmarkEnd w:id="19"/>
      <w:bookmarkEnd w:id="20"/>
    </w:p>
    <w:p w14:paraId="31429FAB" w14:textId="20BB82FE" w:rsidR="00190A1E" w:rsidRPr="00190A1E" w:rsidRDefault="006A62B7" w:rsidP="00190A1E">
      <w:pPr>
        <w:jc w:val="both"/>
        <w:rPr>
          <w:rFonts w:cstheme="minorHAnsi"/>
          <w:sz w:val="24"/>
          <w:szCs w:val="24"/>
          <w:lang w:val="en-GB" w:eastAsia="tr-TR"/>
        </w:rPr>
      </w:pPr>
      <w:r>
        <w:rPr>
          <w:rFonts w:cstheme="minorHAnsi"/>
          <w:sz w:val="24"/>
          <w:szCs w:val="24"/>
          <w:lang w:val="en-GB"/>
        </w:rPr>
        <w:t>İstanbul Okan Üniversitesi</w:t>
      </w:r>
      <w:r w:rsidR="00190A1E" w:rsidRPr="00190A1E">
        <w:rPr>
          <w:rFonts w:cstheme="minorHAnsi"/>
          <w:sz w:val="24"/>
          <w:szCs w:val="24"/>
          <w:lang w:val="en-GB" w:eastAsia="tr-TR"/>
        </w:rPr>
        <w:t xml:space="preserve"> tarafından kişisel verileriniz, Kanun’un 4. maddesinde yer alan kişisel veri işleme ilkelerine uygun olarak işlenmektedir. Bu ilkelere her bir kişisel veri işleme faaliyeti açısından uyulması zorunludur:</w:t>
      </w:r>
    </w:p>
    <w:p w14:paraId="63F43F5B" w14:textId="290F7A46"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Kişisel verilerin hukuka ve dürüstlük kurallarına uygun olarak işlenmesi;</w:t>
      </w:r>
      <w:r w:rsidRPr="00190A1E">
        <w:rPr>
          <w:rFonts w:cstheme="minorHAnsi"/>
          <w:sz w:val="24"/>
          <w:szCs w:val="24"/>
          <w:lang w:val="en-GB" w:eastAsia="tr-TR"/>
        </w:rPr>
        <w:t xml:space="preserve"> </w:t>
      </w:r>
      <w:r w:rsidR="006A62B7">
        <w:rPr>
          <w:rFonts w:cstheme="minorHAnsi"/>
          <w:sz w:val="24"/>
          <w:szCs w:val="24"/>
          <w:lang w:val="en-GB"/>
        </w:rPr>
        <w:t>İstanbul Okan Üniversitesi</w:t>
      </w:r>
      <w:r w:rsidRPr="00190A1E">
        <w:rPr>
          <w:rFonts w:cstheme="minorHAnsi"/>
          <w:sz w:val="24"/>
          <w:szCs w:val="24"/>
          <w:lang w:val="en-GB" w:eastAsia="tr-TR"/>
        </w:rPr>
        <w:t>, kişisel verilerinizin işlenmesinde kanunlara, ikincil düzenlemelere ve hukukun genel ilkelerine uygun olarak hareket eder; kişisel verileri işlenme amacı ile sınırlı olarak işlemeye ve veri sahiplerinin makul beklentilerini dikkate almaya önem verir.</w:t>
      </w:r>
    </w:p>
    <w:p w14:paraId="2C2F76E7" w14:textId="15AC9C2B"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lastRenderedPageBreak/>
        <w:t>Kişisel verilerin doğru ve güncel olması;</w:t>
      </w:r>
      <w:r w:rsidRPr="00190A1E">
        <w:rPr>
          <w:rFonts w:cstheme="minorHAnsi"/>
          <w:sz w:val="24"/>
          <w:szCs w:val="24"/>
          <w:lang w:val="en-GB" w:eastAsia="tr-TR"/>
        </w:rPr>
        <w:t xml:space="preserve"> </w:t>
      </w:r>
      <w:r w:rsidR="006A62B7">
        <w:rPr>
          <w:rFonts w:cstheme="minorHAnsi"/>
          <w:sz w:val="24"/>
          <w:szCs w:val="24"/>
          <w:lang w:val="en-GB"/>
        </w:rPr>
        <w:t>İstanbul Okan Üniversitesi</w:t>
      </w:r>
      <w:r w:rsidRPr="00190A1E">
        <w:rPr>
          <w:rFonts w:cstheme="minorHAnsi"/>
          <w:sz w:val="24"/>
          <w:szCs w:val="24"/>
          <w:lang w:val="en-GB" w:eastAsia="tr-TR"/>
        </w:rPr>
        <w:t xml:space="preserve"> tarafından işlenen kişisel verilerinizin güncel olup olmadığına, buna ilişkin kontrollerin yapılmasına dikkat edilir. Veri sahiplerine bu kapsamda doğru ve güncel olmayan verilerinin düzeltilmesini veya silinmesini isteme hakkı tanınır.</w:t>
      </w:r>
    </w:p>
    <w:p w14:paraId="33F14486" w14:textId="2362F928"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Kişisel verilerin belirli, açık ve meşru amaçlar için işlenmesi;</w:t>
      </w:r>
      <w:r w:rsidRPr="00190A1E">
        <w:rPr>
          <w:rFonts w:cstheme="minorHAnsi"/>
          <w:sz w:val="24"/>
          <w:szCs w:val="24"/>
          <w:lang w:val="en-GB" w:eastAsia="tr-TR"/>
        </w:rPr>
        <w:t xml:space="preserve"> </w:t>
      </w:r>
      <w:r w:rsidR="006A62B7">
        <w:rPr>
          <w:rFonts w:cstheme="minorHAnsi"/>
          <w:sz w:val="24"/>
          <w:szCs w:val="24"/>
          <w:lang w:val="en-GB"/>
        </w:rPr>
        <w:t>İstanbul Okan Üniversitesi</w:t>
      </w:r>
      <w:r w:rsidRPr="00190A1E">
        <w:rPr>
          <w:rFonts w:cstheme="minorHAnsi"/>
          <w:sz w:val="24"/>
          <w:szCs w:val="24"/>
          <w:lang w:val="en-GB" w:eastAsia="tr-TR"/>
        </w:rPr>
        <w:t>, her bir kişisel veri işleme faaliyetinden önce veri işleme amaçlarını tespit eder ve bu amaçların hukuka aykırı olmamasına dikkat eder.</w:t>
      </w:r>
    </w:p>
    <w:p w14:paraId="49DEA2E5" w14:textId="5C2F8278"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Kişisel verilerin işlendiği amaçla bağlantılı, sınırlı ve ölçülü olması;</w:t>
      </w:r>
      <w:r w:rsidRPr="00190A1E">
        <w:rPr>
          <w:rFonts w:cstheme="minorHAnsi"/>
          <w:sz w:val="24"/>
          <w:szCs w:val="24"/>
          <w:lang w:val="en-GB" w:eastAsia="tr-TR"/>
        </w:rPr>
        <w:t xml:space="preserve"> </w:t>
      </w:r>
      <w:r w:rsidR="006A62B7">
        <w:rPr>
          <w:rFonts w:cstheme="minorHAnsi"/>
          <w:sz w:val="24"/>
          <w:szCs w:val="24"/>
          <w:lang w:val="en-GB"/>
        </w:rPr>
        <w:t>İstanbul Okan Üniversitesi</w:t>
      </w:r>
      <w:r w:rsidRPr="00190A1E">
        <w:rPr>
          <w:rFonts w:cstheme="minorHAnsi"/>
          <w:sz w:val="24"/>
          <w:szCs w:val="24"/>
          <w:lang w:val="en-GB" w:eastAsia="tr-TR"/>
        </w:rPr>
        <w:t xml:space="preserve"> tarafından veri işleme faaliyeti toplama amacını gerçekleştirme için gerekli olan kişisel verilerle sınırlandırılmakta ve bu amaçla ilişkili olmayan kişisel verilerin işlenmemesi için gerekli adımlar atılmaktadır.</w:t>
      </w:r>
    </w:p>
    <w:p w14:paraId="7D1BF957" w14:textId="7EF8DBAB"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Kişisel verilerin mevzuatın ya da işleme amaçlarının gerektirdiği süre kadar saklanması;</w:t>
      </w:r>
      <w:r w:rsidRPr="00190A1E">
        <w:rPr>
          <w:rFonts w:cstheme="minorHAnsi"/>
          <w:i/>
          <w:sz w:val="24"/>
          <w:szCs w:val="24"/>
          <w:lang w:val="en-GB" w:eastAsia="tr-TR"/>
        </w:rPr>
        <w:t xml:space="preserve"> </w:t>
      </w:r>
      <w:r w:rsidR="006A62B7">
        <w:rPr>
          <w:rFonts w:cstheme="minorHAnsi"/>
          <w:sz w:val="24"/>
          <w:szCs w:val="24"/>
          <w:lang w:val="en-GB"/>
        </w:rPr>
        <w:t>İstanbul Okan Üniversitesi</w:t>
      </w:r>
      <w:r w:rsidRPr="00190A1E">
        <w:rPr>
          <w:rFonts w:cstheme="minorHAnsi"/>
          <w:sz w:val="24"/>
          <w:szCs w:val="24"/>
          <w:lang w:val="en-GB" w:eastAsia="tr-TR"/>
        </w:rPr>
        <w:t xml:space="preserve"> tarafından kişisel veri işleme amacının ortadan kalkmasından sonra ya da mevzuatta öngörülen sürenin dolması ile birlikte kişisel veriler silinmekte, yok edilmekte veya anonimleştirilmektedir.</w:t>
      </w:r>
    </w:p>
    <w:p w14:paraId="353969C1" w14:textId="77777777" w:rsidR="00190A1E" w:rsidRPr="00190A1E" w:rsidRDefault="00190A1E" w:rsidP="00190A1E">
      <w:pPr>
        <w:pStyle w:val="Balk4"/>
        <w:ind w:left="567" w:hanging="567"/>
        <w:rPr>
          <w:rFonts w:asciiTheme="minorHAnsi" w:hAnsiTheme="minorHAnsi" w:cstheme="minorHAnsi"/>
          <w:sz w:val="24"/>
          <w:lang w:val="en-GB" w:eastAsia="tr-TR"/>
        </w:rPr>
      </w:pPr>
      <w:bookmarkStart w:id="21" w:name="_Toc511318554"/>
      <w:bookmarkStart w:id="22" w:name="_Toc511894689"/>
      <w:r w:rsidRPr="00190A1E">
        <w:rPr>
          <w:rFonts w:asciiTheme="minorHAnsi" w:hAnsiTheme="minorHAnsi" w:cstheme="minorHAnsi"/>
          <w:sz w:val="24"/>
          <w:lang w:val="en-GB" w:eastAsia="tr-TR"/>
        </w:rPr>
        <w:t>KİŞİSEL VERİLERİN İŞLENMESİNE İLİŞKİN ŞARTLAR</w:t>
      </w:r>
      <w:bookmarkEnd w:id="21"/>
      <w:bookmarkEnd w:id="22"/>
    </w:p>
    <w:p w14:paraId="769AE15C" w14:textId="03F734B3" w:rsidR="00190A1E" w:rsidRPr="00190A1E" w:rsidRDefault="006A62B7" w:rsidP="00190A1E">
      <w:pPr>
        <w:jc w:val="both"/>
        <w:rPr>
          <w:rFonts w:cstheme="minorHAnsi"/>
          <w:sz w:val="24"/>
          <w:szCs w:val="24"/>
          <w:lang w:val="en-GB" w:eastAsia="tr-TR"/>
        </w:rPr>
      </w:pPr>
      <w:r>
        <w:rPr>
          <w:rFonts w:cstheme="minorHAnsi"/>
          <w:sz w:val="24"/>
          <w:szCs w:val="24"/>
          <w:lang w:val="en-GB"/>
        </w:rPr>
        <w:t>İstanbul Okan Üniversitesi</w:t>
      </w:r>
      <w:r w:rsidR="00190A1E" w:rsidRPr="00190A1E">
        <w:rPr>
          <w:rFonts w:cstheme="minorHAnsi"/>
          <w:sz w:val="24"/>
          <w:szCs w:val="24"/>
          <w:lang w:val="en-GB" w:eastAsia="tr-TR"/>
        </w:rPr>
        <w:t xml:space="preserve"> tarafından kişisel verileriniz, Kanun’un 5. maddesinde yer alan kişisel veri işleme şartlarından en az birinin varlığı halinde işlenmektedir. Söz konusu şartlara ilişkin açıklamalar aşağıda yer almaktadır:</w:t>
      </w:r>
    </w:p>
    <w:p w14:paraId="2EC474DE" w14:textId="402C506D"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Kişisel veri sahibinin açık rızasının olması</w:t>
      </w:r>
      <w:r w:rsidRPr="00190A1E">
        <w:rPr>
          <w:rFonts w:cstheme="minorHAnsi"/>
          <w:i/>
          <w:sz w:val="24"/>
          <w:szCs w:val="24"/>
          <w:lang w:val="en-GB" w:eastAsia="tr-TR"/>
        </w:rPr>
        <w:t xml:space="preserve"> </w:t>
      </w:r>
      <w:r w:rsidRPr="00190A1E">
        <w:rPr>
          <w:rFonts w:cstheme="minorHAnsi"/>
          <w:sz w:val="24"/>
          <w:szCs w:val="24"/>
          <w:lang w:val="en-GB" w:eastAsia="tr-TR"/>
        </w:rPr>
        <w:t>diğer veri işleme şartlarının var olmadığı durumlarda, 3.1. başlık altında yer verilen genel ilkelere uygun olarak,</w:t>
      </w:r>
      <w:r w:rsidRPr="00190A1E">
        <w:rPr>
          <w:rFonts w:cstheme="minorHAnsi"/>
          <w:sz w:val="24"/>
          <w:szCs w:val="24"/>
          <w:lang w:val="en-GB"/>
        </w:rPr>
        <w:t xml:space="preserve"> </w:t>
      </w:r>
      <w:r w:rsidR="006A62B7">
        <w:rPr>
          <w:rFonts w:cstheme="minorHAnsi"/>
          <w:sz w:val="24"/>
          <w:szCs w:val="24"/>
          <w:lang w:val="en-GB"/>
        </w:rPr>
        <w:t>İstanbul Okan Üniversitesi</w:t>
      </w:r>
      <w:r w:rsidRPr="00190A1E">
        <w:rPr>
          <w:rFonts w:cstheme="minorHAnsi"/>
          <w:sz w:val="24"/>
          <w:szCs w:val="24"/>
          <w:lang w:val="en-GB" w:eastAsia="tr-TR"/>
        </w:rPr>
        <w:t xml:space="preserve"> tarafıdan veri sahibinin kişisel verileri, veri sahibinin özgür iradesi ile kişisel veri işleme faaliyetine ilişkin yeterli bilgi sahibi olarak, tereddüde yer bırakmayacak şekilde ve sadece o işlemle sınırlı olarak onay vermesi halinde işlenebilmektedir. </w:t>
      </w:r>
    </w:p>
    <w:p w14:paraId="41C43899" w14:textId="35713902"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Kişisel veri işleme faaliyetinin kanunlarda açıkça öngörülmesi</w:t>
      </w:r>
      <w:r w:rsidRPr="00190A1E">
        <w:rPr>
          <w:rFonts w:cstheme="minorHAnsi"/>
          <w:sz w:val="24"/>
          <w:szCs w:val="24"/>
          <w:lang w:val="en-GB" w:eastAsia="tr-TR"/>
        </w:rPr>
        <w:t xml:space="preserve"> halinde </w:t>
      </w:r>
      <w:r w:rsidR="006A62B7">
        <w:rPr>
          <w:rFonts w:cstheme="minorHAnsi"/>
          <w:sz w:val="24"/>
          <w:szCs w:val="24"/>
          <w:lang w:val="en-GB"/>
        </w:rPr>
        <w:t>İstanbul Okan Üniversitesi</w:t>
      </w:r>
      <w:r w:rsidRPr="00190A1E">
        <w:rPr>
          <w:rFonts w:cstheme="minorHAnsi"/>
          <w:sz w:val="24"/>
          <w:szCs w:val="24"/>
          <w:lang w:val="en-GB" w:eastAsia="tr-TR"/>
        </w:rPr>
        <w:t xml:space="preserve"> tarafından kişisel veriler, veri sahibinin açık rızası olmadan işlenebilecektir. Bu durumda </w:t>
      </w:r>
      <w:r w:rsidR="006A62B7">
        <w:rPr>
          <w:rFonts w:cstheme="minorHAnsi"/>
          <w:sz w:val="24"/>
          <w:szCs w:val="24"/>
          <w:lang w:val="en-GB"/>
        </w:rPr>
        <w:t>İstanbul Okan Üniversitesi</w:t>
      </w:r>
      <w:r w:rsidRPr="00190A1E">
        <w:rPr>
          <w:rFonts w:cstheme="minorHAnsi"/>
          <w:sz w:val="24"/>
          <w:szCs w:val="24"/>
          <w:lang w:val="en-GB" w:eastAsia="tr-TR"/>
        </w:rPr>
        <w:t>, ilgili hukuki düzenleme çerçevesinde kişisel verileri işleyecektir.</w:t>
      </w:r>
    </w:p>
    <w:p w14:paraId="1FBC1828" w14:textId="7717D4E1"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Fiili imkânsızlık nedeniyle veri sahibinin açık rızasının elde edilememesi ve kişisel veri işlemenin zorunlu olması</w:t>
      </w:r>
      <w:r w:rsidRPr="00190A1E">
        <w:rPr>
          <w:rFonts w:cstheme="minorHAnsi"/>
          <w:sz w:val="24"/>
          <w:szCs w:val="24"/>
          <w:lang w:val="en-GB" w:eastAsia="tr-TR"/>
        </w:rPr>
        <w:t xml:space="preserve"> halinde, </w:t>
      </w:r>
      <w:r w:rsidR="006A62B7">
        <w:rPr>
          <w:rFonts w:cstheme="minorHAnsi"/>
          <w:sz w:val="24"/>
          <w:szCs w:val="24"/>
          <w:lang w:val="en-GB"/>
        </w:rPr>
        <w:t>İstanbul Okan Üniversitesi</w:t>
      </w:r>
      <w:r w:rsidRPr="00190A1E">
        <w:rPr>
          <w:rFonts w:cstheme="minorHAnsi"/>
          <w:sz w:val="24"/>
          <w:szCs w:val="24"/>
          <w:lang w:val="en-GB" w:eastAsia="tr-TR"/>
        </w:rPr>
        <w:t xml:space="preserve"> tarafından rızasını açıklayamayacak durumda olan veya rızasına geçerlilik tanınamayacak olan veri sahibine ait kişisel veriler, veri sahibinin veya üçüncü bir kişinin hayatı veya beden bütünlüğünü korumak adına kişisel veri işlemenin zorunlu olması durumunda işlenecektir.</w:t>
      </w:r>
    </w:p>
    <w:p w14:paraId="0DF77074" w14:textId="2D5977A6"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lastRenderedPageBreak/>
        <w:t>Kişisel veri işleme faaliyetinin bir sözleşmenin kurulması veya ifasıyla doğrudan doğruya ilgili olması</w:t>
      </w:r>
      <w:r w:rsidRPr="00190A1E">
        <w:rPr>
          <w:rFonts w:cstheme="minorHAnsi"/>
          <w:i/>
          <w:sz w:val="24"/>
          <w:szCs w:val="24"/>
          <w:lang w:val="en-GB" w:eastAsia="tr-TR"/>
        </w:rPr>
        <w:t xml:space="preserve"> </w:t>
      </w:r>
      <w:r w:rsidRPr="00190A1E">
        <w:rPr>
          <w:rFonts w:cstheme="minorHAnsi"/>
          <w:sz w:val="24"/>
          <w:szCs w:val="24"/>
          <w:lang w:val="en-GB" w:eastAsia="tr-TR"/>
        </w:rPr>
        <w:t xml:space="preserve">durumunda, veri sahibi ile </w:t>
      </w:r>
      <w:r w:rsidR="006A62B7">
        <w:rPr>
          <w:rFonts w:cstheme="minorHAnsi"/>
          <w:sz w:val="24"/>
          <w:szCs w:val="24"/>
          <w:lang w:val="en-GB"/>
        </w:rPr>
        <w:t>İstanbul Okan Üniversitesi</w:t>
      </w:r>
      <w:r w:rsidRPr="00190A1E">
        <w:rPr>
          <w:rFonts w:cstheme="minorHAnsi"/>
          <w:sz w:val="24"/>
          <w:szCs w:val="24"/>
          <w:lang w:val="en-GB" w:eastAsia="tr-TR"/>
        </w:rPr>
        <w:t xml:space="preserve"> arasında kurulan veya halihazırda imzalanmış olan sözleşmenin taraflarına ait kişisel verilerin işlenmesi gerekli ise kişisel veri işleme faaliyeti gerçekleştirilecektir.</w:t>
      </w:r>
    </w:p>
    <w:p w14:paraId="68A1D546" w14:textId="7E073174"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Veri sorumlusu hukuki yükümlülüğünü yerine getirme için kişisel veri işleme faaliyeti yürütülmesinin zorunlu olması</w:t>
      </w:r>
      <w:r w:rsidRPr="00190A1E">
        <w:rPr>
          <w:rFonts w:cstheme="minorHAnsi"/>
          <w:i/>
          <w:sz w:val="24"/>
          <w:szCs w:val="24"/>
          <w:lang w:val="en-GB" w:eastAsia="tr-TR"/>
        </w:rPr>
        <w:t xml:space="preserve"> </w:t>
      </w:r>
      <w:r w:rsidRPr="00190A1E">
        <w:rPr>
          <w:rFonts w:cstheme="minorHAnsi"/>
          <w:sz w:val="24"/>
          <w:szCs w:val="24"/>
          <w:lang w:val="en-GB" w:eastAsia="tr-TR"/>
        </w:rPr>
        <w:t xml:space="preserve">durumunda </w:t>
      </w:r>
      <w:r w:rsidR="006A62B7">
        <w:rPr>
          <w:rFonts w:cstheme="minorHAnsi"/>
          <w:sz w:val="24"/>
          <w:szCs w:val="24"/>
          <w:lang w:val="en-GB"/>
        </w:rPr>
        <w:t>İstanbul Okan Üniversitesi</w:t>
      </w:r>
      <w:r w:rsidRPr="00190A1E">
        <w:rPr>
          <w:rFonts w:cstheme="minorHAnsi"/>
          <w:sz w:val="24"/>
          <w:szCs w:val="24"/>
          <w:lang w:val="en-GB" w:eastAsia="tr-TR"/>
        </w:rPr>
        <w:t>, yürürlükteki mevzuat kapsamında öngörülen hukuki yükümlülüklerini yerine getirme amacıyla kişisel verileri işlemektedir.</w:t>
      </w:r>
    </w:p>
    <w:p w14:paraId="237FD50B" w14:textId="47688CD3"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Veri sahibinin kişisel verilerini alenileştirmiş olması,</w:t>
      </w:r>
      <w:r w:rsidRPr="00190A1E">
        <w:rPr>
          <w:rFonts w:cstheme="minorHAnsi"/>
          <w:i/>
          <w:sz w:val="24"/>
          <w:szCs w:val="24"/>
          <w:lang w:val="en-GB" w:eastAsia="tr-TR"/>
        </w:rPr>
        <w:t xml:space="preserve"> </w:t>
      </w:r>
      <w:r w:rsidRPr="00190A1E">
        <w:rPr>
          <w:rFonts w:cstheme="minorHAnsi"/>
          <w:sz w:val="24"/>
          <w:szCs w:val="24"/>
          <w:lang w:val="en-GB" w:eastAsia="tr-TR"/>
        </w:rPr>
        <w:t xml:space="preserve">veri sahibi tarafından herhangi bir şekilde kamuoyuna açıklanmış, alenileştirilme sonucu herkesin bilgisine açılmış olan kişisel veriler alenileştirme amacı ile sınırlı olarak </w:t>
      </w:r>
      <w:r w:rsidR="006A62B7">
        <w:rPr>
          <w:rFonts w:cstheme="minorHAnsi"/>
          <w:sz w:val="24"/>
          <w:szCs w:val="24"/>
          <w:lang w:val="en-GB"/>
        </w:rPr>
        <w:t>İstanbul Okan Üniversitesi</w:t>
      </w:r>
      <w:r w:rsidRPr="00190A1E">
        <w:rPr>
          <w:rFonts w:cstheme="minorHAnsi"/>
          <w:sz w:val="24"/>
          <w:szCs w:val="24"/>
          <w:lang w:val="en-GB" w:eastAsia="tr-TR"/>
        </w:rPr>
        <w:t xml:space="preserve"> tarafından veri sahiplerinin açık rızası olmasa da işlenebilecektir.</w:t>
      </w:r>
    </w:p>
    <w:p w14:paraId="7A1CCF13" w14:textId="48FC3246"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Bir hakkın tesisi, kullanılması veya korunması için kişisel veri işlemenin zorunlu olması</w:t>
      </w:r>
      <w:r w:rsidRPr="00190A1E">
        <w:rPr>
          <w:rFonts w:cstheme="minorHAnsi"/>
          <w:i/>
          <w:sz w:val="24"/>
          <w:szCs w:val="24"/>
          <w:lang w:val="en-GB" w:eastAsia="tr-TR"/>
        </w:rPr>
        <w:t xml:space="preserve"> </w:t>
      </w:r>
      <w:r w:rsidRPr="00190A1E">
        <w:rPr>
          <w:rFonts w:cstheme="minorHAnsi"/>
          <w:sz w:val="24"/>
          <w:szCs w:val="24"/>
          <w:lang w:val="en-GB" w:eastAsia="tr-TR"/>
        </w:rPr>
        <w:t>durumunda,</w:t>
      </w:r>
      <w:r w:rsidRPr="00190A1E">
        <w:rPr>
          <w:rFonts w:cstheme="minorHAnsi"/>
          <w:i/>
          <w:sz w:val="24"/>
          <w:szCs w:val="24"/>
          <w:lang w:val="en-GB" w:eastAsia="tr-TR"/>
        </w:rPr>
        <w:t xml:space="preserve"> </w:t>
      </w:r>
      <w:r w:rsidR="006A62B7">
        <w:rPr>
          <w:rFonts w:cstheme="minorHAnsi"/>
          <w:sz w:val="24"/>
          <w:szCs w:val="24"/>
          <w:lang w:val="en-GB"/>
        </w:rPr>
        <w:t>İstanbul Okan Üniversitesi</w:t>
      </w:r>
      <w:r w:rsidRPr="00190A1E">
        <w:rPr>
          <w:rFonts w:cstheme="minorHAnsi"/>
          <w:sz w:val="24"/>
          <w:szCs w:val="24"/>
          <w:lang w:val="en-GB" w:eastAsia="tr-TR"/>
        </w:rPr>
        <w:t xml:space="preserve"> zorunluluk kapsamında veri sahiplerinin açık rızası olmaksızın veri sahibinin kişisel verilerini işleyebilecektir.</w:t>
      </w:r>
    </w:p>
    <w:p w14:paraId="3E410211" w14:textId="401802AB"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Veri sahibinin temel hak ve özgürlüklerine zarar vermemek kaydıyla, veri sorumlusunun meşru menfaatleri için veri işlemenin zorunlu olması</w:t>
      </w:r>
      <w:r w:rsidRPr="00190A1E">
        <w:rPr>
          <w:rFonts w:cstheme="minorHAnsi"/>
          <w:i/>
          <w:sz w:val="24"/>
          <w:szCs w:val="24"/>
          <w:lang w:val="en-GB" w:eastAsia="tr-TR"/>
        </w:rPr>
        <w:t xml:space="preserve"> </w:t>
      </w:r>
      <w:r w:rsidRPr="00190A1E">
        <w:rPr>
          <w:rFonts w:cstheme="minorHAnsi"/>
          <w:sz w:val="24"/>
          <w:szCs w:val="24"/>
          <w:lang w:val="en-GB" w:eastAsia="tr-TR"/>
        </w:rPr>
        <w:t xml:space="preserve">halinde, </w:t>
      </w:r>
      <w:r w:rsidR="006A62B7">
        <w:rPr>
          <w:rFonts w:cstheme="minorHAnsi"/>
          <w:sz w:val="24"/>
          <w:szCs w:val="24"/>
          <w:lang w:val="en-GB"/>
        </w:rPr>
        <w:t>İstanbul Okan Üniversitesi</w:t>
      </w:r>
      <w:r w:rsidRPr="00190A1E">
        <w:rPr>
          <w:rFonts w:cstheme="minorHAnsi"/>
          <w:sz w:val="24"/>
          <w:szCs w:val="24"/>
          <w:lang w:val="en-GB" w:eastAsia="tr-TR"/>
        </w:rPr>
        <w:t xml:space="preserve"> ile veri sahibinin menfaat dengesinin gözetilmesi şartıyla </w:t>
      </w:r>
      <w:r w:rsidR="006A62B7">
        <w:rPr>
          <w:rFonts w:cstheme="minorHAnsi"/>
          <w:sz w:val="24"/>
          <w:szCs w:val="24"/>
          <w:lang w:val="en-GB"/>
        </w:rPr>
        <w:t>İstanbul Okan Üniversitesi</w:t>
      </w:r>
      <w:r w:rsidRPr="00190A1E">
        <w:rPr>
          <w:rFonts w:cstheme="minorHAnsi"/>
          <w:sz w:val="24"/>
          <w:szCs w:val="24"/>
          <w:lang w:val="en-GB" w:eastAsia="tr-TR"/>
        </w:rPr>
        <w:t xml:space="preserve"> tarafından kişisel veriler işlenebilecektir. Bu kapsamda, meşru menfaate dayanarak verilerin işlenmesinde </w:t>
      </w:r>
      <w:r w:rsidR="006A62B7">
        <w:rPr>
          <w:rFonts w:cstheme="minorHAnsi"/>
          <w:sz w:val="24"/>
          <w:szCs w:val="24"/>
          <w:lang w:val="en-GB"/>
        </w:rPr>
        <w:t>İstanbul Okan Üniversitesi</w:t>
      </w:r>
      <w:r w:rsidRPr="00190A1E">
        <w:rPr>
          <w:rFonts w:cstheme="minorHAnsi"/>
          <w:sz w:val="24"/>
          <w:szCs w:val="24"/>
          <w:lang w:val="en-GB" w:eastAsia="tr-TR"/>
        </w:rPr>
        <w:t xml:space="preserve"> öncelikle işleme faaliyeti sonucunda elde edeceği meşru menfaati belirler. Kişisel verilerin işlenmesinin veri sahibinin hak ve özgürlükleri üzerindeki olası etkisini değerlendirir ve dengenin bozulmadığı kanaatindeyse işleme faaliyetini gerçekleştirir.</w:t>
      </w:r>
    </w:p>
    <w:p w14:paraId="5EF90AE2" w14:textId="77777777" w:rsidR="00190A1E" w:rsidRPr="00190A1E" w:rsidRDefault="00190A1E" w:rsidP="00190A1E">
      <w:pPr>
        <w:pStyle w:val="Balk4"/>
        <w:ind w:left="425" w:hanging="425"/>
        <w:rPr>
          <w:rFonts w:asciiTheme="minorHAnsi" w:hAnsiTheme="minorHAnsi" w:cstheme="minorHAnsi"/>
          <w:sz w:val="24"/>
          <w:lang w:val="en-GB" w:eastAsia="tr-TR"/>
        </w:rPr>
      </w:pPr>
      <w:bookmarkStart w:id="23" w:name="_Toc511318506"/>
      <w:bookmarkStart w:id="24" w:name="_Toc511804266"/>
      <w:bookmarkStart w:id="25" w:name="_Toc511894690"/>
      <w:r w:rsidRPr="00190A1E">
        <w:rPr>
          <w:rFonts w:asciiTheme="minorHAnsi" w:hAnsiTheme="minorHAnsi" w:cstheme="minorHAnsi"/>
          <w:sz w:val="24"/>
          <w:lang w:val="en-GB" w:eastAsia="tr-TR"/>
        </w:rPr>
        <w:t>Özel Nitelikli Kişisel Verilerin İşlenmesine İlişkin Şartlar</w:t>
      </w:r>
      <w:bookmarkEnd w:id="23"/>
      <w:bookmarkEnd w:id="24"/>
      <w:bookmarkEnd w:id="25"/>
    </w:p>
    <w:p w14:paraId="13236F99" w14:textId="77777777" w:rsidR="00190A1E" w:rsidRPr="00190A1E" w:rsidRDefault="00190A1E" w:rsidP="00190A1E">
      <w:pPr>
        <w:jc w:val="both"/>
        <w:rPr>
          <w:rFonts w:cstheme="minorHAnsi"/>
          <w:sz w:val="24"/>
          <w:szCs w:val="24"/>
          <w:lang w:val="en-GB"/>
        </w:rPr>
      </w:pPr>
      <w:r w:rsidRPr="00190A1E">
        <w:rPr>
          <w:rFonts w:cstheme="minorHAnsi"/>
          <w:sz w:val="24"/>
          <w:szCs w:val="24"/>
          <w:lang w:val="en-GB" w:eastAsia="tr-TR"/>
        </w:rPr>
        <w:t xml:space="preserve">Kanunun 6. maddesinde özel nitelikli kişisel veriler, sınırlı sayıda olacak şekilde belirtilmiştir. Bunlar; </w:t>
      </w:r>
      <w:r w:rsidRPr="00190A1E">
        <w:rPr>
          <w:rFonts w:cstheme="minorHAnsi"/>
          <w:sz w:val="24"/>
          <w:szCs w:val="24"/>
          <w:lang w:val="en-GB"/>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verileridir.</w:t>
      </w:r>
    </w:p>
    <w:p w14:paraId="517CFED9" w14:textId="35675937" w:rsidR="00190A1E" w:rsidRPr="00190A1E" w:rsidRDefault="006A62B7" w:rsidP="00190A1E">
      <w:pPr>
        <w:jc w:val="both"/>
        <w:rPr>
          <w:rFonts w:cstheme="minorHAnsi"/>
          <w:sz w:val="24"/>
          <w:szCs w:val="24"/>
          <w:lang w:val="en-GB" w:eastAsia="tr-TR"/>
        </w:rPr>
      </w:pPr>
      <w:r>
        <w:rPr>
          <w:rFonts w:cstheme="minorHAnsi"/>
          <w:sz w:val="24"/>
          <w:szCs w:val="24"/>
          <w:lang w:val="en-GB"/>
        </w:rPr>
        <w:t>İstanbul Okan Üniversitesi</w:t>
      </w:r>
      <w:r w:rsidR="00190A1E" w:rsidRPr="00190A1E">
        <w:rPr>
          <w:rFonts w:cstheme="minorHAnsi"/>
          <w:sz w:val="24"/>
          <w:szCs w:val="24"/>
          <w:lang w:val="en-GB" w:eastAsia="tr-TR"/>
        </w:rPr>
        <w:t>, özel nitelikli kişisel verileri Kişisel Verileri Koruma Kurulu tarafından belirlenen ilave tedbirlerin alınmasını sağlayarak aşağıdaki durumlarda işleyebilmektedir:</w:t>
      </w:r>
    </w:p>
    <w:p w14:paraId="4349A280" w14:textId="77777777"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Sağlık ve cinsel hayat dışındaki özel nitelikli kişisel verilerin işlenmesi</w:t>
      </w:r>
      <w:r w:rsidRPr="00190A1E">
        <w:rPr>
          <w:rFonts w:cstheme="minorHAnsi"/>
          <w:i/>
          <w:sz w:val="24"/>
          <w:szCs w:val="24"/>
          <w:lang w:val="en-GB" w:eastAsia="tr-TR"/>
        </w:rPr>
        <w:t xml:space="preserve">, </w:t>
      </w:r>
      <w:r w:rsidRPr="00190A1E">
        <w:rPr>
          <w:rFonts w:cstheme="minorHAnsi"/>
          <w:sz w:val="24"/>
          <w:szCs w:val="24"/>
          <w:lang w:val="en-GB" w:eastAsia="tr-TR"/>
        </w:rPr>
        <w:t>veri sahibinin açık rıza vermesi halinde veya kanunlarda açıkça öngörülmesi durumunda işlenebilmektedir.</w:t>
      </w:r>
    </w:p>
    <w:p w14:paraId="7AEBCFE7" w14:textId="77777777"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lastRenderedPageBreak/>
        <w:t>Sağlık ve cinsel hayata ilişkin kişisel veriler,</w:t>
      </w:r>
      <w:r w:rsidRPr="00190A1E">
        <w:rPr>
          <w:rFonts w:cstheme="minorHAnsi"/>
          <w:i/>
          <w:sz w:val="24"/>
          <w:szCs w:val="24"/>
          <w:lang w:val="en-GB" w:eastAsia="tr-TR"/>
        </w:rPr>
        <w:t xml:space="preserve"> </w:t>
      </w:r>
      <w:r w:rsidRPr="00190A1E">
        <w:rPr>
          <w:rFonts w:cstheme="minorHAnsi"/>
          <w:sz w:val="24"/>
          <w:szCs w:val="24"/>
          <w:lang w:val="en-GB"/>
        </w:rPr>
        <w:t>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veri sahibinin açık rızası aranmaksızın işlenebilmektedir.</w:t>
      </w:r>
      <w:bookmarkStart w:id="26" w:name="_Toc511318507"/>
    </w:p>
    <w:p w14:paraId="4393D517" w14:textId="77777777" w:rsidR="00190A1E" w:rsidRPr="00190A1E" w:rsidRDefault="00190A1E" w:rsidP="00190A1E">
      <w:pPr>
        <w:pStyle w:val="Balk1"/>
        <w:spacing w:before="0" w:after="120"/>
        <w:ind w:left="425" w:hanging="425"/>
        <w:rPr>
          <w:rFonts w:asciiTheme="minorHAnsi" w:hAnsiTheme="minorHAnsi" w:cstheme="minorHAnsi"/>
          <w:sz w:val="24"/>
          <w:szCs w:val="24"/>
          <w:lang w:val="en-GB"/>
        </w:rPr>
      </w:pPr>
      <w:bookmarkStart w:id="27" w:name="_Toc511804267"/>
      <w:bookmarkStart w:id="28" w:name="_Toc511894691"/>
      <w:r w:rsidRPr="00190A1E">
        <w:rPr>
          <w:rFonts w:asciiTheme="minorHAnsi" w:hAnsiTheme="minorHAnsi" w:cstheme="minorHAnsi"/>
          <w:sz w:val="24"/>
          <w:szCs w:val="24"/>
          <w:lang w:val="en-GB"/>
        </w:rPr>
        <w:t>KİŞİSEL VERİLERİN AKTARILMASI</w:t>
      </w:r>
      <w:bookmarkEnd w:id="26"/>
      <w:bookmarkEnd w:id="27"/>
      <w:bookmarkEnd w:id="28"/>
    </w:p>
    <w:p w14:paraId="1962BD15" w14:textId="364FF7FF" w:rsidR="00190A1E" w:rsidRPr="00190A1E" w:rsidRDefault="006A62B7" w:rsidP="00190A1E">
      <w:pPr>
        <w:pStyle w:val="Balk11"/>
        <w:numPr>
          <w:ilvl w:val="0"/>
          <w:numId w:val="0"/>
        </w:numPr>
        <w:spacing w:before="0" w:after="120"/>
        <w:rPr>
          <w:rFonts w:cstheme="minorHAnsi"/>
          <w:sz w:val="24"/>
          <w:szCs w:val="24"/>
          <w:lang w:val="en-GB" w:eastAsia="tr-TR"/>
        </w:rPr>
      </w:pPr>
      <w:r>
        <w:rPr>
          <w:rFonts w:cstheme="minorHAnsi"/>
          <w:sz w:val="24"/>
          <w:szCs w:val="24"/>
          <w:lang w:val="en-GB"/>
        </w:rPr>
        <w:t>İstanbul Okan Üniversitesi</w:t>
      </w:r>
      <w:r w:rsidR="00190A1E" w:rsidRPr="00190A1E">
        <w:rPr>
          <w:rFonts w:cstheme="minorHAnsi"/>
          <w:sz w:val="24"/>
          <w:szCs w:val="24"/>
          <w:lang w:val="en-GB" w:eastAsia="tr-TR"/>
        </w:rPr>
        <w:t>, Kanun’un 8. ve 9. maddelerinde sıralanan ve Kişisel Verileri Koruma Kurulu tarafından belirlenmiş olan ilave düzenlemelere uygun olarak; kişisel verilerin aktarılması şartlarının bulunması durumunda kişisel verileri yurtiçinde veya yurtdışına aktarabilmektedir.</w:t>
      </w:r>
    </w:p>
    <w:p w14:paraId="7BFC8D6A" w14:textId="04A9419B"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Kişisel verilerin yurtiçinde üçüncü kişilere aktarımı</w:t>
      </w:r>
      <w:r w:rsidRPr="00190A1E">
        <w:rPr>
          <w:rFonts w:cstheme="minorHAnsi"/>
          <w:i/>
          <w:sz w:val="24"/>
          <w:szCs w:val="24"/>
          <w:lang w:val="en-GB" w:eastAsia="tr-TR"/>
        </w:rPr>
        <w:t xml:space="preserve">, </w:t>
      </w:r>
      <w:r w:rsidRPr="00190A1E">
        <w:rPr>
          <w:rFonts w:cstheme="minorHAnsi"/>
          <w:sz w:val="24"/>
          <w:szCs w:val="24"/>
          <w:lang w:val="en-GB" w:eastAsia="tr-TR"/>
        </w:rPr>
        <w:t xml:space="preserve">Kanun’un 5. ve 6. maddesinde yer alan ve işbu Politika’nın 3. Başlığı altında açıklanmış olan veri işleme şartlarından en az birinin varlığı halinde ve veri işleme şartlarına ilişkin temel ilkelere uymak şartıyla kişisel verileriniz </w:t>
      </w:r>
      <w:r w:rsidR="006A62B7">
        <w:rPr>
          <w:rFonts w:cstheme="minorHAnsi"/>
          <w:sz w:val="24"/>
          <w:szCs w:val="24"/>
          <w:lang w:val="en-GB"/>
        </w:rPr>
        <w:t>İstanbul Okan Üniversitesi</w:t>
      </w:r>
      <w:r w:rsidRPr="00190A1E">
        <w:rPr>
          <w:rFonts w:cstheme="minorHAnsi"/>
          <w:sz w:val="24"/>
          <w:szCs w:val="24"/>
          <w:lang w:val="en-GB" w:eastAsia="tr-TR"/>
        </w:rPr>
        <w:t xml:space="preserve"> tarafından aktarılabilmektedir.</w:t>
      </w:r>
    </w:p>
    <w:p w14:paraId="22CA23F4" w14:textId="67A92550" w:rsidR="00190A1E" w:rsidRPr="00190A1E" w:rsidRDefault="00190A1E" w:rsidP="00190A1E">
      <w:pPr>
        <w:pStyle w:val="Balk11"/>
        <w:numPr>
          <w:ilvl w:val="0"/>
          <w:numId w:val="3"/>
        </w:numPr>
        <w:spacing w:before="0" w:after="120"/>
        <w:ind w:left="426" w:hanging="426"/>
        <w:rPr>
          <w:rFonts w:cstheme="minorHAnsi"/>
          <w:sz w:val="24"/>
          <w:szCs w:val="24"/>
          <w:lang w:val="en-GB" w:eastAsia="tr-TR"/>
        </w:rPr>
      </w:pPr>
      <w:r w:rsidRPr="00190A1E">
        <w:rPr>
          <w:rFonts w:cstheme="minorHAnsi"/>
          <w:b/>
          <w:i/>
          <w:sz w:val="24"/>
          <w:szCs w:val="24"/>
          <w:lang w:val="en-GB" w:eastAsia="tr-TR"/>
        </w:rPr>
        <w:t>Kişisel verilerin yurtdışında üçüncü kişilere aktarımı</w:t>
      </w:r>
      <w:r w:rsidRPr="00190A1E">
        <w:rPr>
          <w:rFonts w:cstheme="minorHAnsi"/>
          <w:i/>
          <w:sz w:val="24"/>
          <w:szCs w:val="24"/>
          <w:lang w:val="en-GB" w:eastAsia="tr-TR"/>
        </w:rPr>
        <w:t xml:space="preserve">, </w:t>
      </w:r>
      <w:r w:rsidRPr="00190A1E">
        <w:rPr>
          <w:rFonts w:cstheme="minorHAnsi"/>
          <w:sz w:val="24"/>
          <w:szCs w:val="24"/>
          <w:lang w:val="en-GB" w:eastAsia="tr-TR"/>
        </w:rPr>
        <w:t xml:space="preserve">kişinin açık rızası olmadığı hallerde, Kanun’un 5. ve 6. maddesinde yer alan ve işbu Politika’nın 3. Başlığı altında açıklanmış olan veri işleme şartlarından en az birinin varlığı halinde ve veri işleme şartlarına ilişkin temel ilkelere uymak şartıyla </w:t>
      </w:r>
      <w:r w:rsidR="006A62B7">
        <w:rPr>
          <w:rFonts w:cstheme="minorHAnsi"/>
          <w:sz w:val="24"/>
          <w:szCs w:val="24"/>
          <w:lang w:val="en-GB"/>
        </w:rPr>
        <w:t>İstanbul Okan Üniversitesi</w:t>
      </w:r>
      <w:r w:rsidRPr="00190A1E">
        <w:rPr>
          <w:rFonts w:cstheme="minorHAnsi"/>
          <w:sz w:val="24"/>
          <w:szCs w:val="24"/>
          <w:lang w:val="en-GB" w:eastAsia="tr-TR"/>
        </w:rPr>
        <w:t xml:space="preserve"> tarafından kişisel verileriniz yurtdışına aktarılabilmektedir.</w:t>
      </w:r>
    </w:p>
    <w:p w14:paraId="3FD218A3" w14:textId="04BE9C13" w:rsidR="00190A1E" w:rsidRPr="00190A1E" w:rsidRDefault="00190A1E" w:rsidP="00190A1E">
      <w:pPr>
        <w:pStyle w:val="Balk11"/>
        <w:numPr>
          <w:ilvl w:val="0"/>
          <w:numId w:val="0"/>
        </w:numPr>
        <w:spacing w:before="0" w:after="120"/>
        <w:ind w:left="426"/>
        <w:rPr>
          <w:rFonts w:cstheme="minorHAnsi"/>
          <w:sz w:val="24"/>
          <w:szCs w:val="24"/>
          <w:lang w:val="en-GB" w:eastAsia="tr-TR"/>
        </w:rPr>
      </w:pPr>
      <w:r w:rsidRPr="00190A1E">
        <w:rPr>
          <w:rFonts w:cstheme="minorHAnsi"/>
          <w:sz w:val="24"/>
          <w:szCs w:val="24"/>
          <w:lang w:val="en-GB" w:eastAsia="tr-TR"/>
        </w:rPr>
        <w:t xml:space="preserve">Aktarımın yapılacağı ülkenin Kişisel Verileri Koruma Kurulu tarafından ilan edilecek güvenli ülkelerden olmaması halinde, </w:t>
      </w:r>
      <w:r w:rsidR="006A62B7">
        <w:rPr>
          <w:rFonts w:cstheme="minorHAnsi"/>
          <w:sz w:val="24"/>
          <w:szCs w:val="24"/>
          <w:lang w:val="en-GB"/>
        </w:rPr>
        <w:t>İstanbul Okan Üniversitesi</w:t>
      </w:r>
      <w:r w:rsidRPr="00190A1E">
        <w:rPr>
          <w:rFonts w:cstheme="minorHAnsi"/>
          <w:sz w:val="24"/>
          <w:szCs w:val="24"/>
          <w:lang w:val="en-GB" w:eastAsia="tr-TR"/>
        </w:rPr>
        <w:t xml:space="preserve"> ve ilgili ülkedeki veri sorumlusunun yeterli korumayı yazılı olarak taahhüt etmesi üzerine, Kişisel Verileri Kurul’un bu işleme izin vermesi ile Kanun’un 5. ve 6. maddesinde yer alan veri işleme şartlarından (bakınız Politika 3. Başlık) en az birinin varlığı halinde kişisel veriler yurtdışında üçüncü taraflara aktarılabilmektedir. </w:t>
      </w:r>
    </w:p>
    <w:p w14:paraId="7A080C9D" w14:textId="13470AF8" w:rsidR="00190A1E" w:rsidRPr="00190A1E" w:rsidRDefault="00190A1E" w:rsidP="00190A1E">
      <w:pPr>
        <w:pStyle w:val="Balk11"/>
        <w:numPr>
          <w:ilvl w:val="0"/>
          <w:numId w:val="0"/>
        </w:numPr>
        <w:spacing w:before="0" w:after="120"/>
        <w:rPr>
          <w:rFonts w:cstheme="minorHAnsi"/>
          <w:sz w:val="24"/>
          <w:szCs w:val="24"/>
          <w:lang w:val="en-GB" w:eastAsia="tr-TR"/>
        </w:rPr>
      </w:pPr>
      <w:r w:rsidRPr="00190A1E">
        <w:rPr>
          <w:rFonts w:cstheme="minorHAnsi"/>
          <w:sz w:val="24"/>
          <w:szCs w:val="24"/>
          <w:lang w:val="en-GB" w:eastAsia="tr-TR"/>
        </w:rPr>
        <w:t xml:space="preserve">Kanunun genel ilkeleri ile 8. ve 9. maddelerinde yer alan veri işleme şartları dahilinde </w:t>
      </w:r>
      <w:r w:rsidR="006A62B7">
        <w:rPr>
          <w:rFonts w:cstheme="minorHAnsi"/>
          <w:sz w:val="24"/>
          <w:szCs w:val="24"/>
          <w:lang w:val="en-GB" w:eastAsia="tr-TR"/>
        </w:rPr>
        <w:t>İstanbul Okan Üniversitesi</w:t>
      </w:r>
      <w:r w:rsidRPr="00190A1E">
        <w:rPr>
          <w:rFonts w:cstheme="minorHAnsi"/>
          <w:sz w:val="24"/>
          <w:szCs w:val="24"/>
          <w:lang w:val="en-GB" w:eastAsia="tr-TR"/>
        </w:rPr>
        <w:t>, aşağıdaki tabloda kategorizasyonu yapılmış taraflara veri aktarımı gerçekleştirebilmektedir:</w:t>
      </w:r>
    </w:p>
    <w:p w14:paraId="21D8D65A" w14:textId="77777777" w:rsidR="00190A1E" w:rsidRPr="00190A1E" w:rsidRDefault="00190A1E" w:rsidP="00190A1E">
      <w:pPr>
        <w:pStyle w:val="Balk11"/>
        <w:numPr>
          <w:ilvl w:val="0"/>
          <w:numId w:val="0"/>
        </w:numPr>
        <w:spacing w:before="0" w:after="120"/>
        <w:rPr>
          <w:rFonts w:cstheme="minorHAnsi"/>
          <w:sz w:val="24"/>
          <w:szCs w:val="24"/>
          <w:lang w:val="en-GB" w:eastAsia="tr-TR"/>
        </w:rPr>
      </w:pPr>
    </w:p>
    <w:tbl>
      <w:tblPr>
        <w:tblStyle w:val="TabloKlavuzu"/>
        <w:tblW w:w="0" w:type="auto"/>
        <w:tblLook w:val="04A0" w:firstRow="1" w:lastRow="0" w:firstColumn="1" w:lastColumn="0" w:noHBand="0" w:noVBand="1"/>
      </w:tblPr>
      <w:tblGrid>
        <w:gridCol w:w="2664"/>
        <w:gridCol w:w="3335"/>
        <w:gridCol w:w="3057"/>
      </w:tblGrid>
      <w:tr w:rsidR="00190A1E" w:rsidRPr="00190A1E" w14:paraId="532EFB3C" w14:textId="77777777" w:rsidTr="00294C07">
        <w:trPr>
          <w:trHeight w:val="789"/>
        </w:trPr>
        <w:tc>
          <w:tcPr>
            <w:tcW w:w="2664" w:type="dxa"/>
            <w:shd w:val="clear" w:color="auto" w:fill="BFBFBF" w:themeFill="background1" w:themeFillShade="BF"/>
          </w:tcPr>
          <w:p w14:paraId="16A40327" w14:textId="77777777" w:rsidR="00190A1E" w:rsidRPr="00190A1E" w:rsidRDefault="00190A1E" w:rsidP="00190A1E">
            <w:pPr>
              <w:pStyle w:val="Balk11"/>
              <w:numPr>
                <w:ilvl w:val="0"/>
                <w:numId w:val="0"/>
              </w:numPr>
              <w:spacing w:before="0" w:after="0" w:line="240" w:lineRule="auto"/>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PAYLAŞILAN TARAF KATEGORİZASYONU</w:t>
            </w:r>
          </w:p>
        </w:tc>
        <w:tc>
          <w:tcPr>
            <w:tcW w:w="3335" w:type="dxa"/>
            <w:shd w:val="clear" w:color="auto" w:fill="BFBFBF" w:themeFill="background1" w:themeFillShade="BF"/>
          </w:tcPr>
          <w:p w14:paraId="2D19BB72" w14:textId="77777777" w:rsidR="00190A1E" w:rsidRPr="00190A1E" w:rsidRDefault="00190A1E" w:rsidP="00190A1E">
            <w:pPr>
              <w:pStyle w:val="Balk11"/>
              <w:numPr>
                <w:ilvl w:val="0"/>
                <w:numId w:val="0"/>
              </w:numPr>
              <w:spacing w:before="0" w:after="120"/>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KAPSAM</w:t>
            </w:r>
          </w:p>
        </w:tc>
        <w:tc>
          <w:tcPr>
            <w:tcW w:w="3057" w:type="dxa"/>
            <w:shd w:val="clear" w:color="auto" w:fill="BFBFBF" w:themeFill="background1" w:themeFillShade="BF"/>
          </w:tcPr>
          <w:p w14:paraId="4F38DACE" w14:textId="77777777" w:rsidR="00190A1E" w:rsidRPr="00190A1E" w:rsidRDefault="00190A1E" w:rsidP="00190A1E">
            <w:pPr>
              <w:pStyle w:val="Balk11"/>
              <w:numPr>
                <w:ilvl w:val="0"/>
                <w:numId w:val="0"/>
              </w:numPr>
              <w:spacing w:before="0" w:after="120"/>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AKTARIM AMACI</w:t>
            </w:r>
          </w:p>
        </w:tc>
      </w:tr>
      <w:tr w:rsidR="00190A1E" w:rsidRPr="00190A1E" w14:paraId="07076D90" w14:textId="77777777" w:rsidTr="00294C07">
        <w:trPr>
          <w:trHeight w:val="388"/>
        </w:trPr>
        <w:tc>
          <w:tcPr>
            <w:tcW w:w="2664" w:type="dxa"/>
          </w:tcPr>
          <w:p w14:paraId="4C6903F0" w14:textId="77777777" w:rsidR="00190A1E" w:rsidRPr="00190A1E" w:rsidRDefault="00190A1E" w:rsidP="00190A1E">
            <w:pPr>
              <w:pStyle w:val="Balk11"/>
              <w:numPr>
                <w:ilvl w:val="0"/>
                <w:numId w:val="0"/>
              </w:numPr>
              <w:spacing w:before="0" w:after="0" w:line="240" w:lineRule="auto"/>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İş Ortağı</w:t>
            </w:r>
          </w:p>
        </w:tc>
        <w:tc>
          <w:tcPr>
            <w:tcW w:w="3335" w:type="dxa"/>
          </w:tcPr>
          <w:p w14:paraId="73C8F18A" w14:textId="6E08D7C7" w:rsidR="00190A1E" w:rsidRPr="00190A1E" w:rsidRDefault="006A62B7" w:rsidP="00190A1E">
            <w:pPr>
              <w:pStyle w:val="Balk11"/>
              <w:numPr>
                <w:ilvl w:val="0"/>
                <w:numId w:val="0"/>
              </w:numPr>
              <w:spacing w:before="0" w:after="120"/>
              <w:rPr>
                <w:rFonts w:asciiTheme="minorHAnsi" w:hAnsiTheme="minorHAnsi" w:cstheme="minorHAnsi"/>
                <w:sz w:val="24"/>
                <w:szCs w:val="24"/>
                <w:lang w:val="en-GB" w:eastAsia="tr-TR"/>
              </w:rPr>
            </w:pPr>
            <w:r>
              <w:rPr>
                <w:rFonts w:asciiTheme="minorHAnsi" w:hAnsiTheme="minorHAnsi" w:cstheme="minorHAnsi"/>
                <w:sz w:val="24"/>
                <w:szCs w:val="24"/>
                <w:lang w:val="en-GB"/>
              </w:rPr>
              <w:t>İstanbul Okan Üniversitesi</w:t>
            </w:r>
            <w:r w:rsidR="00190A1E" w:rsidRPr="00190A1E">
              <w:rPr>
                <w:rFonts w:asciiTheme="minorHAnsi" w:hAnsiTheme="minorHAnsi" w:cstheme="minorHAnsi"/>
                <w:sz w:val="24"/>
                <w:szCs w:val="24"/>
                <w:lang w:val="en-GB" w:eastAsia="tr-TR"/>
              </w:rPr>
              <w:t>’nın ticari faaliyetlerini yürütürken iş ortaklığı kurduğu taraflar</w:t>
            </w:r>
          </w:p>
        </w:tc>
        <w:tc>
          <w:tcPr>
            <w:tcW w:w="3057" w:type="dxa"/>
          </w:tcPr>
          <w:p w14:paraId="7EE735C9" w14:textId="77777777" w:rsidR="00190A1E" w:rsidRPr="00190A1E" w:rsidRDefault="00190A1E" w:rsidP="00190A1E">
            <w:pPr>
              <w:pStyle w:val="Balk11"/>
              <w:numPr>
                <w:ilvl w:val="0"/>
                <w:numId w:val="0"/>
              </w:numPr>
              <w:spacing w:before="0" w:after="0" w:line="240" w:lineRule="auto"/>
              <w:rPr>
                <w:rFonts w:asciiTheme="minorHAnsi" w:hAnsiTheme="minorHAnsi" w:cstheme="minorHAnsi"/>
                <w:sz w:val="24"/>
                <w:szCs w:val="24"/>
                <w:lang w:val="en-GB" w:eastAsia="tr-TR"/>
              </w:rPr>
            </w:pPr>
            <w:r w:rsidRPr="00190A1E">
              <w:rPr>
                <w:rFonts w:asciiTheme="minorHAnsi" w:hAnsiTheme="minorHAnsi" w:cstheme="minorHAnsi"/>
                <w:sz w:val="24"/>
                <w:szCs w:val="24"/>
                <w:lang w:val="en-GB"/>
              </w:rPr>
              <w:t xml:space="preserve">İş ortaklığının kurulma amaçlarının yerine getirilmesini temin etmek </w:t>
            </w:r>
            <w:r w:rsidRPr="00190A1E">
              <w:rPr>
                <w:rFonts w:asciiTheme="minorHAnsi" w:hAnsiTheme="minorHAnsi" w:cstheme="minorHAnsi"/>
                <w:sz w:val="24"/>
                <w:szCs w:val="24"/>
                <w:lang w:val="en-GB"/>
              </w:rPr>
              <w:lastRenderedPageBreak/>
              <w:t>amacıyla sınırlı olarak kişisel verilerin paylaşımı</w:t>
            </w:r>
          </w:p>
        </w:tc>
      </w:tr>
      <w:tr w:rsidR="00190A1E" w:rsidRPr="00190A1E" w14:paraId="6FD2DC1D" w14:textId="77777777" w:rsidTr="00294C07">
        <w:trPr>
          <w:trHeight w:val="1065"/>
        </w:trPr>
        <w:tc>
          <w:tcPr>
            <w:tcW w:w="2664" w:type="dxa"/>
          </w:tcPr>
          <w:p w14:paraId="4302E56F" w14:textId="77777777" w:rsidR="00190A1E" w:rsidRPr="00190A1E" w:rsidRDefault="00190A1E" w:rsidP="00190A1E">
            <w:pPr>
              <w:pStyle w:val="Balk11"/>
              <w:numPr>
                <w:ilvl w:val="0"/>
                <w:numId w:val="0"/>
              </w:numPr>
              <w:spacing w:before="0" w:after="0" w:line="240" w:lineRule="auto"/>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lastRenderedPageBreak/>
              <w:t>Tedarikçi</w:t>
            </w:r>
          </w:p>
        </w:tc>
        <w:tc>
          <w:tcPr>
            <w:tcW w:w="3335" w:type="dxa"/>
          </w:tcPr>
          <w:p w14:paraId="6128AF09" w14:textId="032D9ADB" w:rsidR="00190A1E" w:rsidRPr="00190A1E" w:rsidRDefault="006A62B7" w:rsidP="00190A1E">
            <w:pPr>
              <w:pStyle w:val="Balk11"/>
              <w:numPr>
                <w:ilvl w:val="0"/>
                <w:numId w:val="0"/>
              </w:numPr>
              <w:spacing w:before="0" w:after="120"/>
              <w:rPr>
                <w:rFonts w:asciiTheme="minorHAnsi" w:hAnsiTheme="minorHAnsi" w:cstheme="minorHAnsi"/>
                <w:sz w:val="24"/>
                <w:szCs w:val="24"/>
                <w:lang w:val="en-GB" w:eastAsia="tr-TR"/>
              </w:rPr>
            </w:pPr>
            <w:r>
              <w:rPr>
                <w:rFonts w:asciiTheme="minorHAnsi" w:hAnsiTheme="minorHAnsi" w:cstheme="minorHAnsi"/>
                <w:sz w:val="24"/>
                <w:szCs w:val="24"/>
                <w:lang w:val="en-GB"/>
              </w:rPr>
              <w:t>İstanbul Okan Üniversitesi</w:t>
            </w:r>
            <w:r w:rsidR="0063325E">
              <w:rPr>
                <w:rFonts w:asciiTheme="minorHAnsi" w:hAnsiTheme="minorHAnsi" w:cstheme="minorHAnsi"/>
                <w:sz w:val="24"/>
                <w:szCs w:val="24"/>
                <w:lang w:val="en-GB" w:eastAsia="tr-TR"/>
              </w:rPr>
              <w:t>’nde</w:t>
            </w:r>
            <w:r w:rsidR="00190A1E" w:rsidRPr="00190A1E">
              <w:rPr>
                <w:rFonts w:asciiTheme="minorHAnsi" w:hAnsiTheme="minorHAnsi" w:cstheme="minorHAnsi"/>
                <w:sz w:val="24"/>
                <w:szCs w:val="24"/>
                <w:lang w:val="en-GB" w:eastAsia="tr-TR"/>
              </w:rPr>
              <w:t xml:space="preserve">n aldığı talimatlar doğrultusunda ve </w:t>
            </w:r>
            <w:r>
              <w:rPr>
                <w:rFonts w:asciiTheme="minorHAnsi" w:hAnsiTheme="minorHAnsi" w:cstheme="minorHAnsi"/>
                <w:sz w:val="24"/>
                <w:szCs w:val="24"/>
                <w:lang w:val="en-GB"/>
              </w:rPr>
              <w:t>İstanbul Okan Üniversitesi</w:t>
            </w:r>
            <w:r w:rsidR="00190A1E" w:rsidRPr="00190A1E">
              <w:rPr>
                <w:rFonts w:asciiTheme="minorHAnsi" w:hAnsiTheme="minorHAnsi" w:cstheme="minorHAnsi"/>
                <w:sz w:val="24"/>
                <w:szCs w:val="24"/>
                <w:lang w:val="en-GB" w:eastAsia="tr-TR"/>
              </w:rPr>
              <w:t xml:space="preserve"> ile arasındaki sözleşmeye dayanarak </w:t>
            </w:r>
            <w:r>
              <w:rPr>
                <w:rFonts w:asciiTheme="minorHAnsi" w:hAnsiTheme="minorHAnsi" w:cstheme="minorHAnsi"/>
                <w:sz w:val="24"/>
                <w:szCs w:val="24"/>
                <w:lang w:val="en-GB"/>
              </w:rPr>
              <w:t>İstanbul Okan Üniversitesi</w:t>
            </w:r>
            <w:r w:rsidR="0063325E">
              <w:rPr>
                <w:rFonts w:asciiTheme="minorHAnsi" w:hAnsiTheme="minorHAnsi" w:cstheme="minorHAnsi"/>
                <w:sz w:val="24"/>
                <w:szCs w:val="24"/>
                <w:lang w:val="en-GB" w:eastAsia="tr-TR"/>
              </w:rPr>
              <w:t>’ni</w:t>
            </w:r>
            <w:r w:rsidR="00190A1E" w:rsidRPr="00190A1E">
              <w:rPr>
                <w:rFonts w:asciiTheme="minorHAnsi" w:hAnsiTheme="minorHAnsi" w:cstheme="minorHAnsi"/>
                <w:sz w:val="24"/>
                <w:szCs w:val="24"/>
                <w:lang w:val="en-GB" w:eastAsia="tr-TR"/>
              </w:rPr>
              <w:t>n ticari faaliyetlerini sürdürmesine yönelik hizmet sunan taraflar</w:t>
            </w:r>
          </w:p>
        </w:tc>
        <w:tc>
          <w:tcPr>
            <w:tcW w:w="3057" w:type="dxa"/>
          </w:tcPr>
          <w:p w14:paraId="70CFD2B2" w14:textId="77777777" w:rsidR="00190A1E" w:rsidRPr="00190A1E" w:rsidRDefault="00190A1E" w:rsidP="00190A1E">
            <w:pPr>
              <w:pStyle w:val="Balk11"/>
              <w:numPr>
                <w:ilvl w:val="0"/>
                <w:numId w:val="0"/>
              </w:numPr>
              <w:spacing w:before="0" w:after="0" w:line="240" w:lineRule="auto"/>
              <w:rPr>
                <w:rFonts w:asciiTheme="minorHAnsi" w:hAnsiTheme="minorHAnsi" w:cstheme="minorHAnsi"/>
                <w:sz w:val="24"/>
                <w:szCs w:val="24"/>
                <w:lang w:val="en-GB" w:eastAsia="tr-TR"/>
              </w:rPr>
            </w:pPr>
            <w:r w:rsidRPr="00190A1E">
              <w:rPr>
                <w:rFonts w:asciiTheme="minorHAnsi" w:eastAsia="Times New Roman" w:hAnsiTheme="minorHAnsi" w:cstheme="minorHAnsi"/>
                <w:sz w:val="24"/>
                <w:szCs w:val="24"/>
                <w:lang w:val="en-GB"/>
              </w:rPr>
              <w:t xml:space="preserve">Tedarikçiden dış kaynaklı olarak temin edilen hizmetlerin alınması ile sınırlı olarak aktarım </w:t>
            </w:r>
          </w:p>
        </w:tc>
      </w:tr>
      <w:tr w:rsidR="00190A1E" w:rsidRPr="00190A1E" w14:paraId="1E35DF82" w14:textId="77777777" w:rsidTr="00294C07">
        <w:trPr>
          <w:trHeight w:val="707"/>
        </w:trPr>
        <w:tc>
          <w:tcPr>
            <w:tcW w:w="2664" w:type="dxa"/>
          </w:tcPr>
          <w:p w14:paraId="075342A5" w14:textId="77777777" w:rsidR="00190A1E" w:rsidRPr="00190A1E" w:rsidRDefault="00190A1E" w:rsidP="00190A1E">
            <w:pPr>
              <w:pStyle w:val="Balk11"/>
              <w:numPr>
                <w:ilvl w:val="0"/>
                <w:numId w:val="0"/>
              </w:numPr>
              <w:spacing w:before="0" w:after="0" w:line="240" w:lineRule="auto"/>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Kanunen Yetkili Kamu Kurumu</w:t>
            </w:r>
          </w:p>
        </w:tc>
        <w:tc>
          <w:tcPr>
            <w:tcW w:w="3335" w:type="dxa"/>
          </w:tcPr>
          <w:p w14:paraId="20305C08" w14:textId="4D1197B8" w:rsidR="00190A1E" w:rsidRPr="00190A1E" w:rsidRDefault="00190A1E" w:rsidP="00190A1E">
            <w:pPr>
              <w:pStyle w:val="Balk11"/>
              <w:numPr>
                <w:ilvl w:val="0"/>
                <w:numId w:val="0"/>
              </w:numPr>
              <w:spacing w:before="0" w:after="120"/>
              <w:rPr>
                <w:rFonts w:asciiTheme="minorHAnsi" w:hAnsiTheme="minorHAnsi" w:cstheme="minorHAnsi"/>
                <w:sz w:val="24"/>
                <w:szCs w:val="24"/>
                <w:lang w:val="en-GB" w:eastAsia="tr-TR"/>
              </w:rPr>
            </w:pPr>
            <w:r w:rsidRPr="00190A1E">
              <w:rPr>
                <w:rFonts w:asciiTheme="minorHAnsi" w:hAnsiTheme="minorHAnsi" w:cstheme="minorHAnsi"/>
                <w:sz w:val="24"/>
                <w:szCs w:val="24"/>
                <w:lang w:val="en-GB" w:eastAsia="tr-TR"/>
              </w:rPr>
              <w:t xml:space="preserve">Hukuken </w:t>
            </w:r>
            <w:r w:rsidR="006A62B7">
              <w:rPr>
                <w:rFonts w:asciiTheme="minorHAnsi" w:hAnsiTheme="minorHAnsi" w:cstheme="minorHAnsi"/>
                <w:sz w:val="24"/>
                <w:szCs w:val="24"/>
                <w:lang w:val="en-GB"/>
              </w:rPr>
              <w:t>İstanbul Okan Üniversitesi</w:t>
            </w:r>
            <w:r w:rsidR="0063325E">
              <w:rPr>
                <w:rFonts w:asciiTheme="minorHAnsi" w:hAnsiTheme="minorHAnsi" w:cstheme="minorHAnsi"/>
                <w:sz w:val="24"/>
                <w:szCs w:val="24"/>
                <w:lang w:val="en-GB" w:eastAsia="tr-TR"/>
              </w:rPr>
              <w:t>’nde</w:t>
            </w:r>
            <w:r w:rsidRPr="00190A1E">
              <w:rPr>
                <w:rFonts w:asciiTheme="minorHAnsi" w:hAnsiTheme="minorHAnsi" w:cstheme="minorHAnsi"/>
                <w:sz w:val="24"/>
                <w:szCs w:val="24"/>
                <w:lang w:val="en-GB" w:eastAsia="tr-TR"/>
              </w:rPr>
              <w:t>n bilgi ve belge almaya yetkili kamu kurum ve kuruluşları</w:t>
            </w:r>
          </w:p>
        </w:tc>
        <w:tc>
          <w:tcPr>
            <w:tcW w:w="3057" w:type="dxa"/>
          </w:tcPr>
          <w:p w14:paraId="7A475932" w14:textId="77777777" w:rsidR="00190A1E" w:rsidRPr="00190A1E" w:rsidRDefault="00190A1E" w:rsidP="00190A1E">
            <w:pPr>
              <w:pStyle w:val="Balk11"/>
              <w:numPr>
                <w:ilvl w:val="0"/>
                <w:numId w:val="0"/>
              </w:numPr>
              <w:spacing w:before="0" w:after="0" w:line="240" w:lineRule="auto"/>
              <w:rPr>
                <w:rFonts w:asciiTheme="minorHAnsi" w:hAnsiTheme="minorHAnsi" w:cstheme="minorHAnsi"/>
                <w:sz w:val="24"/>
                <w:szCs w:val="24"/>
                <w:lang w:val="en-GB" w:eastAsia="tr-TR"/>
              </w:rPr>
            </w:pPr>
            <w:r w:rsidRPr="00190A1E">
              <w:rPr>
                <w:rFonts w:asciiTheme="minorHAnsi" w:hAnsiTheme="minorHAnsi" w:cstheme="minorHAnsi"/>
                <w:sz w:val="24"/>
                <w:szCs w:val="24"/>
                <w:lang w:val="en-GB"/>
              </w:rPr>
              <w:t>İlgili kamu kurum ve kuruluşlarının bilgi talep etme amacıyla sınırlı olarak kişisel veri paylaşımı</w:t>
            </w:r>
          </w:p>
        </w:tc>
      </w:tr>
      <w:tr w:rsidR="00190A1E" w:rsidRPr="00190A1E" w14:paraId="12254A6C" w14:textId="77777777" w:rsidTr="00294C07">
        <w:trPr>
          <w:trHeight w:val="534"/>
        </w:trPr>
        <w:tc>
          <w:tcPr>
            <w:tcW w:w="2664" w:type="dxa"/>
          </w:tcPr>
          <w:p w14:paraId="13CC39F3" w14:textId="77777777" w:rsidR="00190A1E" w:rsidRPr="00190A1E" w:rsidRDefault="00190A1E" w:rsidP="00190A1E">
            <w:pPr>
              <w:pStyle w:val="Balk11"/>
              <w:numPr>
                <w:ilvl w:val="0"/>
                <w:numId w:val="0"/>
              </w:numPr>
              <w:spacing w:before="0" w:after="0" w:line="240" w:lineRule="auto"/>
              <w:rPr>
                <w:rFonts w:asciiTheme="minorHAnsi" w:hAnsiTheme="minorHAnsi" w:cstheme="minorHAnsi"/>
                <w:b/>
                <w:sz w:val="24"/>
                <w:szCs w:val="24"/>
                <w:lang w:val="en-GB" w:eastAsia="tr-TR"/>
              </w:rPr>
            </w:pPr>
            <w:r w:rsidRPr="00190A1E">
              <w:rPr>
                <w:rFonts w:asciiTheme="minorHAnsi" w:hAnsiTheme="minorHAnsi" w:cstheme="minorHAnsi"/>
                <w:b/>
                <w:sz w:val="24"/>
                <w:szCs w:val="24"/>
                <w:lang w:val="en-GB" w:eastAsia="tr-TR"/>
              </w:rPr>
              <w:t>Kanunen Yetkili Özel Kurum</w:t>
            </w:r>
          </w:p>
        </w:tc>
        <w:tc>
          <w:tcPr>
            <w:tcW w:w="3335" w:type="dxa"/>
          </w:tcPr>
          <w:p w14:paraId="1CD7C9D7" w14:textId="1FD8295E" w:rsidR="00190A1E" w:rsidRPr="00190A1E" w:rsidRDefault="00190A1E" w:rsidP="00190A1E">
            <w:pPr>
              <w:pStyle w:val="Balk11"/>
              <w:numPr>
                <w:ilvl w:val="0"/>
                <w:numId w:val="0"/>
              </w:numPr>
              <w:spacing w:before="0" w:after="120"/>
              <w:rPr>
                <w:rFonts w:asciiTheme="minorHAnsi" w:hAnsiTheme="minorHAnsi" w:cstheme="minorHAnsi"/>
                <w:sz w:val="24"/>
                <w:szCs w:val="24"/>
                <w:lang w:val="en-GB" w:eastAsia="tr-TR"/>
              </w:rPr>
            </w:pPr>
            <w:r w:rsidRPr="00190A1E">
              <w:rPr>
                <w:rFonts w:asciiTheme="minorHAnsi" w:hAnsiTheme="minorHAnsi" w:cstheme="minorHAnsi"/>
                <w:sz w:val="24"/>
                <w:szCs w:val="24"/>
                <w:lang w:val="en-GB"/>
              </w:rPr>
              <w:t xml:space="preserve">Hukuken </w:t>
            </w:r>
            <w:r w:rsidR="006A62B7">
              <w:rPr>
                <w:rFonts w:asciiTheme="minorHAnsi" w:hAnsiTheme="minorHAnsi" w:cstheme="minorHAnsi"/>
                <w:sz w:val="24"/>
                <w:szCs w:val="24"/>
                <w:lang w:val="en-GB"/>
              </w:rPr>
              <w:t>İstanbul Okan Üniversitesi</w:t>
            </w:r>
            <w:r w:rsidR="0063325E">
              <w:rPr>
                <w:rFonts w:asciiTheme="minorHAnsi" w:hAnsiTheme="minorHAnsi" w:cstheme="minorHAnsi"/>
                <w:sz w:val="24"/>
                <w:szCs w:val="24"/>
                <w:lang w:val="en-GB"/>
              </w:rPr>
              <w:t>’nde</w:t>
            </w:r>
            <w:r w:rsidRPr="00190A1E">
              <w:rPr>
                <w:rFonts w:asciiTheme="minorHAnsi" w:hAnsiTheme="minorHAnsi" w:cstheme="minorHAnsi"/>
                <w:sz w:val="24"/>
                <w:szCs w:val="24"/>
                <w:lang w:val="en-GB"/>
              </w:rPr>
              <w:t>n bilgi ve belge almaya yetkili özel hukuk kişileri</w:t>
            </w:r>
          </w:p>
        </w:tc>
        <w:tc>
          <w:tcPr>
            <w:tcW w:w="3057" w:type="dxa"/>
          </w:tcPr>
          <w:p w14:paraId="1D66F72D" w14:textId="77777777" w:rsidR="00190A1E" w:rsidRPr="00190A1E" w:rsidRDefault="00190A1E" w:rsidP="00190A1E">
            <w:pPr>
              <w:pStyle w:val="Balk11"/>
              <w:numPr>
                <w:ilvl w:val="0"/>
                <w:numId w:val="0"/>
              </w:numPr>
              <w:spacing w:before="0" w:after="0" w:line="240" w:lineRule="auto"/>
              <w:rPr>
                <w:rFonts w:asciiTheme="minorHAnsi" w:hAnsiTheme="minorHAnsi" w:cstheme="minorHAnsi"/>
                <w:sz w:val="24"/>
                <w:szCs w:val="24"/>
                <w:lang w:val="en-GB"/>
              </w:rPr>
            </w:pPr>
            <w:r w:rsidRPr="00190A1E">
              <w:rPr>
                <w:rFonts w:asciiTheme="minorHAnsi" w:hAnsiTheme="minorHAnsi" w:cstheme="minorHAnsi"/>
                <w:sz w:val="24"/>
                <w:szCs w:val="24"/>
                <w:lang w:val="en-GB"/>
              </w:rPr>
              <w:t>İlgili özel hukuk kişilerinin hukuki yetkisi dahilinde talep ettiği amaçla sınırlı olarak verilerin paylaşımı</w:t>
            </w:r>
          </w:p>
        </w:tc>
      </w:tr>
    </w:tbl>
    <w:p w14:paraId="3BA4D93E" w14:textId="77777777" w:rsidR="00190A1E" w:rsidRPr="00190A1E" w:rsidRDefault="00190A1E" w:rsidP="00190A1E">
      <w:pPr>
        <w:spacing w:after="0" w:line="240" w:lineRule="auto"/>
        <w:jc w:val="both"/>
        <w:rPr>
          <w:rFonts w:eastAsia="Times New Roman" w:cstheme="minorHAnsi"/>
          <w:b/>
          <w:bCs/>
          <w:kern w:val="32"/>
          <w:sz w:val="24"/>
          <w:szCs w:val="24"/>
          <w:lang w:val="en-GB" w:eastAsia="tr-TR"/>
        </w:rPr>
      </w:pPr>
      <w:bookmarkStart w:id="29" w:name="_Toc511318508"/>
    </w:p>
    <w:p w14:paraId="3E2EE85B" w14:textId="77777777" w:rsidR="00190A1E" w:rsidRPr="00190A1E" w:rsidRDefault="00190A1E" w:rsidP="00190A1E">
      <w:pPr>
        <w:pStyle w:val="Balk1"/>
        <w:spacing w:before="0" w:after="120"/>
        <w:rPr>
          <w:rFonts w:asciiTheme="minorHAnsi" w:hAnsiTheme="minorHAnsi" w:cstheme="minorHAnsi"/>
          <w:sz w:val="24"/>
          <w:szCs w:val="24"/>
          <w:lang w:val="en-GB"/>
        </w:rPr>
      </w:pPr>
      <w:bookmarkStart w:id="30" w:name="_Toc511804268"/>
      <w:bookmarkStart w:id="31" w:name="_Toc511894692"/>
      <w:r w:rsidRPr="00190A1E">
        <w:rPr>
          <w:rFonts w:asciiTheme="minorHAnsi" w:hAnsiTheme="minorHAnsi" w:cstheme="minorHAnsi"/>
          <w:sz w:val="24"/>
          <w:szCs w:val="24"/>
          <w:lang w:val="en-GB"/>
        </w:rPr>
        <w:t>ÇALIŞANLARIN AYDINLATILMASI</w:t>
      </w:r>
      <w:bookmarkEnd w:id="29"/>
      <w:r w:rsidRPr="00190A1E">
        <w:rPr>
          <w:rFonts w:asciiTheme="minorHAnsi" w:hAnsiTheme="minorHAnsi" w:cstheme="minorHAnsi"/>
          <w:sz w:val="24"/>
          <w:szCs w:val="24"/>
          <w:lang w:val="en-GB"/>
        </w:rPr>
        <w:t xml:space="preserve"> VE HAKLARI</w:t>
      </w:r>
      <w:bookmarkEnd w:id="30"/>
      <w:bookmarkEnd w:id="31"/>
    </w:p>
    <w:p w14:paraId="2894B3D1" w14:textId="1E95C090" w:rsidR="00190A1E" w:rsidRPr="00190A1E" w:rsidRDefault="00190A1E" w:rsidP="00190A1E">
      <w:pPr>
        <w:pStyle w:val="Balk11"/>
        <w:numPr>
          <w:ilvl w:val="0"/>
          <w:numId w:val="0"/>
        </w:numPr>
        <w:spacing w:before="0" w:after="120"/>
        <w:rPr>
          <w:rFonts w:cstheme="minorHAnsi"/>
          <w:sz w:val="24"/>
          <w:szCs w:val="24"/>
          <w:lang w:val="en-GB"/>
        </w:rPr>
      </w:pPr>
      <w:r w:rsidRPr="00190A1E">
        <w:rPr>
          <w:rFonts w:cstheme="minorHAnsi"/>
          <w:sz w:val="24"/>
          <w:szCs w:val="24"/>
          <w:lang w:val="en-GB" w:eastAsia="tr-TR"/>
        </w:rPr>
        <w:t xml:space="preserve">Kanun’un 10. maddesine göre kişisel verilerin işlenmesinden önce veya en geç kişisel verilerin işlenmesi anında, veri sahiplerinin kişisel veri işlenmesine ilişkin aydınlatılmaları gerekmektedir.  İlgili madde gereğince </w:t>
      </w:r>
      <w:r w:rsidRPr="00190A1E">
        <w:rPr>
          <w:rFonts w:cstheme="minorHAnsi"/>
          <w:sz w:val="24"/>
          <w:szCs w:val="24"/>
          <w:lang w:val="en-GB"/>
        </w:rPr>
        <w:t xml:space="preserve">gereğince veri sorumlusu sıfatıyla </w:t>
      </w:r>
      <w:r w:rsidR="006A62B7">
        <w:rPr>
          <w:rFonts w:cstheme="minorHAnsi"/>
          <w:sz w:val="24"/>
          <w:szCs w:val="24"/>
          <w:lang w:val="en-GB"/>
        </w:rPr>
        <w:t>İstanbul Okan Üniversitesi</w:t>
      </w:r>
      <w:r w:rsidRPr="00190A1E">
        <w:rPr>
          <w:rFonts w:cstheme="minorHAnsi"/>
          <w:sz w:val="24"/>
          <w:szCs w:val="24"/>
          <w:lang w:val="en-GB"/>
        </w:rPr>
        <w:t xml:space="preserve"> tarafından kişisel veri işleme faaliyetinin yürütüldüğü her durumda veri sahiplerinin aydınlatılmasını sağlamak üzere </w:t>
      </w:r>
      <w:r>
        <w:rPr>
          <w:rFonts w:cstheme="minorHAnsi"/>
          <w:sz w:val="24"/>
          <w:szCs w:val="24"/>
          <w:lang w:val="en-GB"/>
        </w:rPr>
        <w:t>Kurum</w:t>
      </w:r>
      <w:r w:rsidRPr="00190A1E">
        <w:rPr>
          <w:rFonts w:cstheme="minorHAnsi"/>
          <w:sz w:val="24"/>
          <w:szCs w:val="24"/>
          <w:lang w:val="en-GB"/>
        </w:rPr>
        <w:t xml:space="preserve"> içi gerekli yapı oluşturulmuştur. Bu kapsamda;</w:t>
      </w:r>
    </w:p>
    <w:p w14:paraId="6BC31AB6" w14:textId="77777777" w:rsidR="00190A1E" w:rsidRPr="00190A1E" w:rsidRDefault="00190A1E" w:rsidP="00190A1E">
      <w:pPr>
        <w:pStyle w:val="Balk11"/>
        <w:numPr>
          <w:ilvl w:val="0"/>
          <w:numId w:val="8"/>
        </w:numPr>
        <w:spacing w:before="0" w:after="120"/>
        <w:rPr>
          <w:rFonts w:cstheme="minorHAnsi"/>
          <w:sz w:val="24"/>
          <w:szCs w:val="24"/>
          <w:lang w:val="en-GB"/>
        </w:rPr>
      </w:pPr>
      <w:r w:rsidRPr="00190A1E">
        <w:rPr>
          <w:rFonts w:cstheme="minorHAnsi"/>
          <w:sz w:val="24"/>
          <w:szCs w:val="24"/>
          <w:lang w:val="en-GB"/>
        </w:rPr>
        <w:t>Kişisel verilerinizin işlenme amacı için lütfen Politika’nın 2.2. bölümünü inceleyiniz.</w:t>
      </w:r>
    </w:p>
    <w:p w14:paraId="36E4A464" w14:textId="77777777" w:rsidR="00190A1E" w:rsidRPr="00190A1E" w:rsidRDefault="00190A1E" w:rsidP="00190A1E">
      <w:pPr>
        <w:pStyle w:val="Balk11"/>
        <w:numPr>
          <w:ilvl w:val="0"/>
          <w:numId w:val="8"/>
        </w:numPr>
        <w:spacing w:before="0" w:after="120"/>
        <w:rPr>
          <w:rFonts w:cstheme="minorHAnsi"/>
          <w:sz w:val="24"/>
          <w:szCs w:val="24"/>
          <w:lang w:val="en-GB"/>
        </w:rPr>
      </w:pPr>
      <w:r w:rsidRPr="00190A1E">
        <w:rPr>
          <w:rFonts w:cstheme="minorHAnsi"/>
          <w:sz w:val="24"/>
          <w:szCs w:val="24"/>
          <w:lang w:val="en-GB"/>
        </w:rPr>
        <w:t>Kişisel verilerinizin aktarıldığı taraflar ve aktarım amacı için lütfen Politika’nın 4. Bölümünü inceleyiniz.</w:t>
      </w:r>
    </w:p>
    <w:p w14:paraId="7C8355EF" w14:textId="77777777" w:rsidR="00190A1E" w:rsidRPr="00190A1E" w:rsidRDefault="00190A1E" w:rsidP="00190A1E">
      <w:pPr>
        <w:pStyle w:val="Balk11"/>
        <w:numPr>
          <w:ilvl w:val="0"/>
          <w:numId w:val="8"/>
        </w:numPr>
        <w:spacing w:before="0" w:after="120"/>
        <w:rPr>
          <w:rFonts w:cstheme="minorHAnsi"/>
          <w:sz w:val="24"/>
          <w:szCs w:val="24"/>
          <w:lang w:val="en-GB"/>
        </w:rPr>
      </w:pPr>
      <w:r w:rsidRPr="00190A1E">
        <w:rPr>
          <w:rFonts w:cstheme="minorHAnsi"/>
          <w:sz w:val="24"/>
          <w:szCs w:val="24"/>
          <w:lang w:val="en-GB"/>
        </w:rPr>
        <w:t>Fiziki veya elektronik ortamlarda farklı kanallarla toplanabilen kişisel verilerinizi işlenmesine ilişkin hukuki sebepleri incelemek için lütfen Politika’nın 3.2 ve 3.3. bölümüne bakınız.</w:t>
      </w:r>
    </w:p>
    <w:p w14:paraId="5584A836" w14:textId="77777777" w:rsidR="00190A1E" w:rsidRPr="00190A1E" w:rsidRDefault="00190A1E" w:rsidP="00190A1E">
      <w:pPr>
        <w:pStyle w:val="Balk11"/>
        <w:numPr>
          <w:ilvl w:val="0"/>
          <w:numId w:val="8"/>
        </w:numPr>
        <w:spacing w:before="0" w:after="120"/>
        <w:rPr>
          <w:rFonts w:cstheme="minorHAnsi"/>
          <w:sz w:val="24"/>
          <w:szCs w:val="24"/>
          <w:lang w:val="en-GB"/>
        </w:rPr>
      </w:pPr>
      <w:r w:rsidRPr="00190A1E">
        <w:rPr>
          <w:rFonts w:cstheme="minorHAnsi"/>
          <w:sz w:val="24"/>
          <w:szCs w:val="24"/>
          <w:lang w:val="en-GB"/>
        </w:rPr>
        <w:t>Veri sahibi olarak Kanun’un 11. maddesi uyarınca aşağıdaki haklara sahip olduğunuzu belirtmek isteriz:</w:t>
      </w:r>
    </w:p>
    <w:p w14:paraId="5D35F928" w14:textId="77777777" w:rsidR="00190A1E" w:rsidRPr="00190A1E" w:rsidRDefault="00190A1E" w:rsidP="00190A1E">
      <w:pPr>
        <w:numPr>
          <w:ilvl w:val="0"/>
          <w:numId w:val="9"/>
        </w:numPr>
        <w:spacing w:after="120" w:line="276" w:lineRule="auto"/>
        <w:ind w:left="1276" w:hanging="425"/>
        <w:contextualSpacing/>
        <w:jc w:val="both"/>
        <w:rPr>
          <w:rFonts w:cstheme="minorHAnsi"/>
          <w:sz w:val="24"/>
          <w:szCs w:val="24"/>
          <w:lang w:val="en-GB"/>
        </w:rPr>
      </w:pPr>
      <w:r w:rsidRPr="00190A1E">
        <w:rPr>
          <w:rFonts w:cstheme="minorHAnsi"/>
          <w:sz w:val="24"/>
          <w:szCs w:val="24"/>
          <w:lang w:val="en-GB"/>
        </w:rPr>
        <w:t>Kişisel verilerinizin işlenip işlenmediğini öğrenme,</w:t>
      </w:r>
    </w:p>
    <w:p w14:paraId="7AA44FB1" w14:textId="77777777" w:rsidR="00190A1E" w:rsidRPr="00190A1E" w:rsidRDefault="00190A1E" w:rsidP="00190A1E">
      <w:pPr>
        <w:numPr>
          <w:ilvl w:val="0"/>
          <w:numId w:val="9"/>
        </w:numPr>
        <w:spacing w:after="120" w:line="276" w:lineRule="auto"/>
        <w:ind w:left="1276" w:hanging="425"/>
        <w:contextualSpacing/>
        <w:jc w:val="both"/>
        <w:rPr>
          <w:rFonts w:cstheme="minorHAnsi"/>
          <w:sz w:val="24"/>
          <w:szCs w:val="24"/>
          <w:lang w:val="en-GB"/>
        </w:rPr>
      </w:pPr>
      <w:r w:rsidRPr="00190A1E">
        <w:rPr>
          <w:rFonts w:cstheme="minorHAnsi"/>
          <w:sz w:val="24"/>
          <w:szCs w:val="24"/>
          <w:lang w:val="en-GB"/>
        </w:rPr>
        <w:lastRenderedPageBreak/>
        <w:t>Kişisel verileriniz işlenmişse buna ilişkin bilgi talep etme,</w:t>
      </w:r>
    </w:p>
    <w:p w14:paraId="0C92232E" w14:textId="77777777" w:rsidR="00190A1E" w:rsidRPr="00190A1E" w:rsidRDefault="00190A1E" w:rsidP="00190A1E">
      <w:pPr>
        <w:numPr>
          <w:ilvl w:val="0"/>
          <w:numId w:val="9"/>
        </w:numPr>
        <w:spacing w:after="120" w:line="276" w:lineRule="auto"/>
        <w:ind w:left="1276" w:hanging="425"/>
        <w:contextualSpacing/>
        <w:jc w:val="both"/>
        <w:rPr>
          <w:rFonts w:cstheme="minorHAnsi"/>
          <w:sz w:val="24"/>
          <w:szCs w:val="24"/>
          <w:lang w:val="en-GB"/>
        </w:rPr>
      </w:pPr>
      <w:r w:rsidRPr="00190A1E">
        <w:rPr>
          <w:rFonts w:cstheme="minorHAnsi"/>
          <w:sz w:val="24"/>
          <w:szCs w:val="24"/>
          <w:lang w:val="en-GB"/>
        </w:rPr>
        <w:t>Kişisel verilerinizin işlenme amacını ve bunların amacına uygun kullanılıp kullanılmadığını öğrenme,</w:t>
      </w:r>
    </w:p>
    <w:p w14:paraId="5D5C4226" w14:textId="77777777" w:rsidR="00190A1E" w:rsidRPr="00190A1E" w:rsidRDefault="00190A1E" w:rsidP="00190A1E">
      <w:pPr>
        <w:numPr>
          <w:ilvl w:val="0"/>
          <w:numId w:val="9"/>
        </w:numPr>
        <w:spacing w:after="120" w:line="276" w:lineRule="auto"/>
        <w:ind w:left="1276" w:hanging="425"/>
        <w:contextualSpacing/>
        <w:jc w:val="both"/>
        <w:rPr>
          <w:rFonts w:cstheme="minorHAnsi"/>
          <w:sz w:val="24"/>
          <w:szCs w:val="24"/>
          <w:lang w:val="en-GB"/>
        </w:rPr>
      </w:pPr>
      <w:r w:rsidRPr="00190A1E">
        <w:rPr>
          <w:rFonts w:cstheme="minorHAnsi"/>
          <w:sz w:val="24"/>
          <w:szCs w:val="24"/>
          <w:lang w:val="en-GB"/>
        </w:rPr>
        <w:t>Yurt içinde veya yurt dışında kişisel verilerinizin aktarıldığı üçüncü kişileri bilme,</w:t>
      </w:r>
    </w:p>
    <w:p w14:paraId="37628C9D" w14:textId="77777777" w:rsidR="00190A1E" w:rsidRPr="00190A1E" w:rsidRDefault="00190A1E" w:rsidP="00190A1E">
      <w:pPr>
        <w:numPr>
          <w:ilvl w:val="0"/>
          <w:numId w:val="9"/>
        </w:numPr>
        <w:spacing w:after="120" w:line="276" w:lineRule="auto"/>
        <w:ind w:left="1276" w:hanging="425"/>
        <w:contextualSpacing/>
        <w:jc w:val="both"/>
        <w:rPr>
          <w:rFonts w:cstheme="minorHAnsi"/>
          <w:sz w:val="24"/>
          <w:szCs w:val="24"/>
          <w:lang w:val="en-GB"/>
        </w:rPr>
      </w:pPr>
      <w:r w:rsidRPr="00190A1E">
        <w:rPr>
          <w:rFonts w:cstheme="minorHAnsi"/>
          <w:sz w:val="24"/>
          <w:szCs w:val="24"/>
          <w:lang w:val="en-GB"/>
        </w:rPr>
        <w:t>Kişisel verilerinizin eksik veya yanlış işlenmiş olması hâlinde bunların düzeltilmesini isteme ve bu kapsamda yapılan işlemin kişisel verilerinizin aktarıldığı üçüncü kişilere bildirilmesini isteme,</w:t>
      </w:r>
    </w:p>
    <w:p w14:paraId="5AB93096" w14:textId="77777777" w:rsidR="00190A1E" w:rsidRPr="00190A1E" w:rsidRDefault="00190A1E" w:rsidP="00190A1E">
      <w:pPr>
        <w:numPr>
          <w:ilvl w:val="0"/>
          <w:numId w:val="9"/>
        </w:numPr>
        <w:spacing w:after="120" w:line="276" w:lineRule="auto"/>
        <w:ind w:left="1276" w:hanging="425"/>
        <w:contextualSpacing/>
        <w:jc w:val="both"/>
        <w:rPr>
          <w:rFonts w:cstheme="minorHAnsi"/>
          <w:sz w:val="24"/>
          <w:szCs w:val="24"/>
          <w:lang w:val="en-GB"/>
        </w:rPr>
      </w:pPr>
      <w:r w:rsidRPr="00190A1E">
        <w:rPr>
          <w:rFonts w:cstheme="minorHAnsi"/>
          <w:sz w:val="24"/>
          <w:szCs w:val="24"/>
          <w:lang w:val="en-GB"/>
        </w:rPr>
        <w:t xml:space="preserve">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w:t>
      </w:r>
    </w:p>
    <w:p w14:paraId="0D89C442" w14:textId="77777777" w:rsidR="00190A1E" w:rsidRPr="00190A1E" w:rsidRDefault="00190A1E" w:rsidP="00190A1E">
      <w:pPr>
        <w:numPr>
          <w:ilvl w:val="0"/>
          <w:numId w:val="9"/>
        </w:numPr>
        <w:spacing w:after="120" w:line="276" w:lineRule="auto"/>
        <w:ind w:left="1276" w:hanging="425"/>
        <w:contextualSpacing/>
        <w:jc w:val="both"/>
        <w:rPr>
          <w:rFonts w:cstheme="minorHAnsi"/>
          <w:sz w:val="24"/>
          <w:szCs w:val="24"/>
          <w:lang w:val="en-GB"/>
        </w:rPr>
      </w:pPr>
      <w:r w:rsidRPr="00190A1E">
        <w:rPr>
          <w:rFonts w:cstheme="minorHAnsi"/>
          <w:sz w:val="24"/>
          <w:szCs w:val="24"/>
          <w:lang w:val="en-GB"/>
        </w:rPr>
        <w:t>İşlenen verilerin münhasıran otomatik sistemler vasıtasıyla analiz edilmesi suretiyle aleyhinize bir sonucun ortaya çıkması durumunda buna itiraz etme,</w:t>
      </w:r>
    </w:p>
    <w:p w14:paraId="793AE2AD" w14:textId="77777777" w:rsidR="00190A1E" w:rsidRPr="00190A1E" w:rsidRDefault="00190A1E" w:rsidP="00190A1E">
      <w:pPr>
        <w:numPr>
          <w:ilvl w:val="0"/>
          <w:numId w:val="9"/>
        </w:numPr>
        <w:spacing w:after="120" w:line="276" w:lineRule="auto"/>
        <w:ind w:left="1276" w:hanging="425"/>
        <w:contextualSpacing/>
        <w:jc w:val="both"/>
        <w:rPr>
          <w:rFonts w:cstheme="minorHAnsi"/>
          <w:sz w:val="24"/>
          <w:szCs w:val="24"/>
          <w:lang w:val="en-GB"/>
        </w:rPr>
      </w:pPr>
      <w:r w:rsidRPr="00190A1E">
        <w:rPr>
          <w:rFonts w:cstheme="minorHAnsi"/>
          <w:sz w:val="24"/>
          <w:szCs w:val="24"/>
          <w:lang w:val="en-GB"/>
        </w:rPr>
        <w:t xml:space="preserve">Kişisel verilerinizin kanuna aykırı olarak işlenmesi sebebiyle zarara uğramanız hâlinde zararın giderilmesini talep etme. </w:t>
      </w:r>
    </w:p>
    <w:p w14:paraId="63170AB8" w14:textId="61AD28D6" w:rsidR="00190A1E" w:rsidRPr="00190A1E" w:rsidRDefault="00190A1E" w:rsidP="00190A1E">
      <w:pPr>
        <w:jc w:val="both"/>
        <w:rPr>
          <w:rFonts w:cstheme="minorHAnsi"/>
          <w:sz w:val="24"/>
          <w:szCs w:val="24"/>
          <w:lang w:val="en-GB"/>
        </w:rPr>
      </w:pPr>
      <w:bookmarkStart w:id="32" w:name="_Toc511318559"/>
      <w:r w:rsidRPr="00190A1E">
        <w:rPr>
          <w:rFonts w:cstheme="minorHAnsi"/>
          <w:sz w:val="24"/>
          <w:szCs w:val="24"/>
          <w:lang w:val="en-GB"/>
        </w:rPr>
        <w:t>Yukarıda sıralanan haklarınıza yön</w:t>
      </w:r>
      <w:r w:rsidR="00A57F18">
        <w:rPr>
          <w:rFonts w:cstheme="minorHAnsi"/>
          <w:sz w:val="24"/>
          <w:szCs w:val="24"/>
          <w:lang w:val="en-GB"/>
        </w:rPr>
        <w:t xml:space="preserve">elik başvurularınızı, [ </w:t>
      </w:r>
      <w:hyperlink r:id="rId10" w:history="1">
        <w:r w:rsidR="00A57F18">
          <w:rPr>
            <w:rFonts w:ascii="Calibri" w:hAnsi="Calibri" w:cs="Calibri"/>
            <w:b/>
            <w:bCs/>
            <w:color w:val="0000FF"/>
            <w:u w:val="single"/>
          </w:rPr>
          <w:t>www.okan.edu.tr</w:t>
        </w:r>
      </w:hyperlink>
      <w:r w:rsidR="00A57F18">
        <w:rPr>
          <w:rFonts w:ascii="Calibri" w:hAnsi="Calibri" w:cs="Calibri"/>
          <w:b/>
          <w:bCs/>
        </w:rPr>
        <w:t xml:space="preserve"> </w:t>
      </w:r>
      <w:r w:rsidRPr="00190A1E">
        <w:rPr>
          <w:rFonts w:cstheme="minorHAnsi"/>
          <w:sz w:val="24"/>
          <w:szCs w:val="24"/>
          <w:lang w:val="en-GB"/>
        </w:rPr>
        <w:t xml:space="preserve">] den ulaşabileceğiniz </w:t>
      </w:r>
      <w:r w:rsidR="006A62B7">
        <w:rPr>
          <w:rFonts w:cstheme="minorHAnsi"/>
          <w:sz w:val="24"/>
          <w:szCs w:val="24"/>
          <w:lang w:val="en-GB" w:eastAsia="tr-TR"/>
        </w:rPr>
        <w:t>İstanbul Okan Üniversitesi</w:t>
      </w:r>
      <w:r w:rsidRPr="00190A1E">
        <w:rPr>
          <w:rFonts w:cstheme="minorHAnsi"/>
          <w:sz w:val="24"/>
          <w:szCs w:val="24"/>
          <w:lang w:val="en-GB" w:eastAsia="tr-TR"/>
        </w:rPr>
        <w:t xml:space="preserve"> </w:t>
      </w:r>
      <w:r w:rsidRPr="00190A1E">
        <w:rPr>
          <w:rFonts w:cstheme="minorHAnsi"/>
          <w:sz w:val="24"/>
          <w:szCs w:val="24"/>
          <w:lang w:val="en-GB"/>
        </w:rPr>
        <w:t xml:space="preserve">Veri Sahibi Başvuru Formu’nu doldurarak </w:t>
      </w:r>
      <w:r>
        <w:rPr>
          <w:rFonts w:cstheme="minorHAnsi"/>
          <w:sz w:val="24"/>
          <w:szCs w:val="24"/>
          <w:lang w:val="en-GB"/>
        </w:rPr>
        <w:t>Kuru</w:t>
      </w:r>
      <w:r w:rsidR="00807BD8">
        <w:rPr>
          <w:rFonts w:cstheme="minorHAnsi"/>
          <w:sz w:val="24"/>
          <w:szCs w:val="24"/>
          <w:lang w:val="en-GB"/>
        </w:rPr>
        <w:t>mumuza</w:t>
      </w:r>
      <w:r w:rsidRPr="00190A1E">
        <w:rPr>
          <w:rFonts w:cstheme="minorHAnsi"/>
          <w:sz w:val="24"/>
          <w:szCs w:val="24"/>
          <w:lang w:val="en-GB"/>
        </w:rPr>
        <w:t xml:space="preserv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w:t>
      </w:r>
    </w:p>
    <w:p w14:paraId="06032910" w14:textId="47F146BE" w:rsidR="00190A1E" w:rsidRPr="00190A1E" w:rsidRDefault="006A62B7" w:rsidP="00190A1E">
      <w:pPr>
        <w:jc w:val="both"/>
        <w:rPr>
          <w:rFonts w:cstheme="minorHAnsi"/>
          <w:sz w:val="24"/>
          <w:szCs w:val="24"/>
          <w:lang w:val="en-GB"/>
        </w:rPr>
      </w:pPr>
      <w:r>
        <w:rPr>
          <w:rFonts w:cstheme="minorHAnsi"/>
          <w:sz w:val="24"/>
          <w:szCs w:val="24"/>
          <w:lang w:val="en-GB" w:eastAsia="tr-TR"/>
        </w:rPr>
        <w:t>İstanbul Okan Üniversitesi</w:t>
      </w:r>
      <w:r w:rsidR="00190A1E" w:rsidRPr="00190A1E">
        <w:rPr>
          <w:rFonts w:cstheme="minorHAnsi"/>
          <w:sz w:val="24"/>
          <w:szCs w:val="24"/>
          <w:lang w:val="en-GB"/>
        </w:rPr>
        <w:t xml:space="preserve">, başvuruların değerlendirilmesi sırasında öncelikle talepte bulunan kişinin gerçek hak sahibi olup olmadığını tespit etmektedir. Bununla birlikte </w:t>
      </w:r>
      <w:r>
        <w:rPr>
          <w:rFonts w:cstheme="minorHAnsi"/>
          <w:sz w:val="24"/>
          <w:szCs w:val="24"/>
          <w:lang w:val="en-GB" w:eastAsia="tr-TR"/>
        </w:rPr>
        <w:t>İstanbul Okan Üniversitesi</w:t>
      </w:r>
      <w:r w:rsidR="00190A1E" w:rsidRPr="00190A1E">
        <w:rPr>
          <w:rFonts w:cstheme="minorHAnsi"/>
          <w:sz w:val="24"/>
          <w:szCs w:val="24"/>
          <w:lang w:val="en-GB"/>
        </w:rPr>
        <w:t xml:space="preserve"> gerek gördüğü durumlarda talebin daha iyi anlaşılabilmesi için detaylı ve ek bilgi isteyebilmektedir.</w:t>
      </w:r>
    </w:p>
    <w:p w14:paraId="424AF3B9" w14:textId="73FBDEA0" w:rsidR="00190A1E" w:rsidRPr="00190A1E" w:rsidRDefault="006A62B7" w:rsidP="00190A1E">
      <w:pPr>
        <w:jc w:val="both"/>
        <w:rPr>
          <w:rFonts w:cstheme="minorHAnsi"/>
          <w:sz w:val="24"/>
          <w:szCs w:val="24"/>
          <w:lang w:val="en-GB"/>
        </w:rPr>
      </w:pPr>
      <w:r>
        <w:rPr>
          <w:rFonts w:cstheme="minorHAnsi"/>
          <w:sz w:val="24"/>
          <w:szCs w:val="24"/>
          <w:lang w:val="en-GB" w:eastAsia="tr-TR"/>
        </w:rPr>
        <w:t>İstanbul Okan Üniversitesi</w:t>
      </w:r>
      <w:r w:rsidR="00190A1E" w:rsidRPr="00190A1E">
        <w:rPr>
          <w:rFonts w:cstheme="minorHAnsi"/>
          <w:sz w:val="24"/>
          <w:szCs w:val="24"/>
          <w:lang w:val="en-GB"/>
        </w:rPr>
        <w:t xml:space="preserve"> tarafından veri sahibi başvurularına yanıtlar, yazılı olarak veya elektronik ortamda veri sahiplerine bildirilmektedir. Başvurunun reddedilmesi halinde ret nedenleri gerekçeli olarak veri sahibine açıklanacaktır.</w:t>
      </w:r>
    </w:p>
    <w:p w14:paraId="5074E0CA" w14:textId="77777777" w:rsidR="00190A1E" w:rsidRPr="00190A1E" w:rsidRDefault="00190A1E" w:rsidP="00190A1E">
      <w:pPr>
        <w:pStyle w:val="Balk1"/>
        <w:spacing w:before="0" w:after="120" w:line="23" w:lineRule="atLeast"/>
        <w:rPr>
          <w:rFonts w:asciiTheme="minorHAnsi" w:hAnsiTheme="minorHAnsi" w:cstheme="minorHAnsi"/>
          <w:sz w:val="24"/>
          <w:szCs w:val="24"/>
          <w:lang w:val="en-GB"/>
        </w:rPr>
      </w:pPr>
      <w:bookmarkStart w:id="33" w:name="_Toc511318560"/>
      <w:bookmarkStart w:id="34" w:name="_Toc511894693"/>
      <w:bookmarkEnd w:id="32"/>
      <w:r w:rsidRPr="00190A1E">
        <w:rPr>
          <w:rFonts w:asciiTheme="minorHAnsi" w:hAnsiTheme="minorHAnsi" w:cstheme="minorHAnsi"/>
          <w:sz w:val="24"/>
          <w:szCs w:val="24"/>
          <w:lang w:val="en-GB"/>
        </w:rPr>
        <w:t xml:space="preserve">ÇALIŞAN </w:t>
      </w:r>
      <w:bookmarkStart w:id="35" w:name="_Hlk511318446"/>
      <w:r w:rsidRPr="00190A1E">
        <w:rPr>
          <w:rFonts w:asciiTheme="minorHAnsi" w:hAnsiTheme="minorHAnsi" w:cstheme="minorHAnsi"/>
          <w:sz w:val="24"/>
          <w:szCs w:val="24"/>
          <w:lang w:val="en-GB"/>
        </w:rPr>
        <w:t>KİŞİSEL VERİLERİNİN SİLİNMESİ, YOK EDİLMESİ, ANONİM HALE GETİRİLMESİ</w:t>
      </w:r>
      <w:bookmarkEnd w:id="33"/>
      <w:bookmarkEnd w:id="34"/>
      <w:bookmarkEnd w:id="35"/>
    </w:p>
    <w:p w14:paraId="2EE08465" w14:textId="21088D9A" w:rsidR="00190A1E" w:rsidRPr="00190A1E" w:rsidRDefault="00190A1E" w:rsidP="00190A1E">
      <w:pPr>
        <w:spacing w:line="23" w:lineRule="atLeast"/>
        <w:jc w:val="both"/>
        <w:rPr>
          <w:rFonts w:cstheme="minorHAnsi"/>
          <w:sz w:val="24"/>
          <w:szCs w:val="24"/>
          <w:lang w:val="en-GB" w:eastAsia="tr-TR"/>
        </w:rPr>
      </w:pPr>
      <w:bookmarkStart w:id="36" w:name="_Hlk511318460"/>
      <w:r w:rsidRPr="00190A1E">
        <w:rPr>
          <w:rFonts w:cstheme="minorHAnsi"/>
          <w:sz w:val="24"/>
          <w:szCs w:val="24"/>
          <w:lang w:val="en-GB" w:eastAsia="tr-TR"/>
        </w:rPr>
        <w:t xml:space="preserve">Kanun’un 7. maddesine göre mevzuata uygun olarak işlenmiş olmasına rağmen, işlenmesini gerektiren sebeplerin ortadan kalkması hâlinde çalışanlara ait kişisel verileri resen veya çalışanın talebi üzerine </w:t>
      </w:r>
      <w:r w:rsidR="006A62B7">
        <w:rPr>
          <w:rFonts w:cstheme="minorHAnsi"/>
          <w:sz w:val="24"/>
          <w:szCs w:val="24"/>
          <w:lang w:val="en-GB" w:eastAsia="tr-TR"/>
        </w:rPr>
        <w:t>İstanbul Okan Üniversitesi</w:t>
      </w:r>
      <w:r w:rsidRPr="00190A1E">
        <w:rPr>
          <w:rFonts w:cstheme="minorHAnsi"/>
          <w:sz w:val="24"/>
          <w:szCs w:val="24"/>
          <w:lang w:val="en-GB" w:eastAsia="tr-TR"/>
        </w:rPr>
        <w:t>, Kurum tarafından yayımlanan rehberlere uygun olarak siler, yok eder veya anonim hâle getirir.</w:t>
      </w:r>
    </w:p>
    <w:p w14:paraId="7643D674" w14:textId="77777777" w:rsidR="00190A1E" w:rsidRPr="00190A1E" w:rsidRDefault="00190A1E" w:rsidP="00190A1E">
      <w:pPr>
        <w:pStyle w:val="Balk1"/>
        <w:spacing w:before="0" w:after="120" w:line="23" w:lineRule="atLeast"/>
        <w:rPr>
          <w:rFonts w:asciiTheme="minorHAnsi" w:hAnsiTheme="minorHAnsi" w:cstheme="minorHAnsi"/>
          <w:sz w:val="24"/>
          <w:szCs w:val="24"/>
          <w:lang w:val="en-GB"/>
        </w:rPr>
      </w:pPr>
      <w:bookmarkStart w:id="37" w:name="_Toc511318562"/>
      <w:bookmarkStart w:id="38" w:name="_Toc511894694"/>
      <w:bookmarkEnd w:id="36"/>
      <w:r w:rsidRPr="00190A1E">
        <w:rPr>
          <w:rFonts w:asciiTheme="minorHAnsi" w:hAnsiTheme="minorHAnsi" w:cstheme="minorHAnsi"/>
          <w:sz w:val="24"/>
          <w:szCs w:val="24"/>
          <w:lang w:val="en-GB"/>
        </w:rPr>
        <w:t>KANUN KAPSAMI VE UYGULANMASINA İLİŞKİN KISITLAMALAR</w:t>
      </w:r>
      <w:bookmarkEnd w:id="37"/>
      <w:bookmarkEnd w:id="38"/>
    </w:p>
    <w:p w14:paraId="23871016" w14:textId="77777777" w:rsidR="00190A1E" w:rsidRPr="00190A1E" w:rsidRDefault="00190A1E" w:rsidP="00190A1E">
      <w:pPr>
        <w:pStyle w:val="Balk11"/>
        <w:numPr>
          <w:ilvl w:val="0"/>
          <w:numId w:val="0"/>
        </w:numPr>
        <w:spacing w:before="0" w:after="120" w:line="23" w:lineRule="atLeast"/>
        <w:rPr>
          <w:rFonts w:cstheme="minorHAnsi"/>
          <w:sz w:val="24"/>
          <w:szCs w:val="24"/>
          <w:lang w:val="en-GB" w:eastAsia="tr-TR"/>
        </w:rPr>
      </w:pPr>
      <w:r w:rsidRPr="00190A1E">
        <w:rPr>
          <w:rFonts w:cstheme="minorHAnsi"/>
          <w:sz w:val="24"/>
          <w:szCs w:val="24"/>
          <w:lang w:val="en-GB" w:eastAsia="tr-TR"/>
        </w:rPr>
        <w:t>Kanun’un 28. maddesi gereğince, aşağıda belirtilen durumlar Kanun kapsamında dışındadır:</w:t>
      </w:r>
    </w:p>
    <w:p w14:paraId="0F80DDDC" w14:textId="77777777" w:rsidR="00190A1E" w:rsidRPr="00190A1E" w:rsidRDefault="00190A1E" w:rsidP="00190A1E">
      <w:pPr>
        <w:pStyle w:val="ListeParagraf"/>
        <w:numPr>
          <w:ilvl w:val="0"/>
          <w:numId w:val="4"/>
        </w:numPr>
        <w:spacing w:line="23" w:lineRule="atLeast"/>
        <w:ind w:left="714" w:hanging="357"/>
        <w:rPr>
          <w:rFonts w:asciiTheme="minorHAnsi" w:eastAsiaTheme="minorHAnsi" w:hAnsiTheme="minorHAnsi" w:cstheme="minorHAnsi"/>
          <w:sz w:val="24"/>
          <w:szCs w:val="24"/>
          <w:lang w:val="en-GB" w:eastAsia="tr-TR"/>
        </w:rPr>
      </w:pPr>
      <w:r w:rsidRPr="00190A1E">
        <w:rPr>
          <w:rFonts w:asciiTheme="minorHAnsi" w:eastAsiaTheme="minorHAnsi" w:hAnsiTheme="minorHAnsi" w:cstheme="minorHAnsi"/>
          <w:sz w:val="24"/>
          <w:szCs w:val="24"/>
          <w:lang w:val="en-GB" w:eastAsia="tr-TR"/>
        </w:rPr>
        <w:lastRenderedPageBreak/>
        <w:t xml:space="preserve">Kişisel verilerin, üçüncü kişilere verilmemek ve veri güvenliğine ilişkin yükümlülüklere uyulmak kaydıyla gerçek kişiler tarafından tamamen kendisiyle veya aynı konutta yaşayan aile fertleriyle ilgili faaliyetler kapsamında işlenmesi. </w:t>
      </w:r>
    </w:p>
    <w:p w14:paraId="5DCBE76F" w14:textId="77777777" w:rsidR="00190A1E" w:rsidRPr="00190A1E" w:rsidRDefault="00190A1E" w:rsidP="00190A1E">
      <w:pPr>
        <w:pStyle w:val="ListeParagraf"/>
        <w:numPr>
          <w:ilvl w:val="0"/>
          <w:numId w:val="4"/>
        </w:numPr>
        <w:spacing w:line="23" w:lineRule="atLeast"/>
        <w:ind w:left="714" w:hanging="357"/>
        <w:rPr>
          <w:rFonts w:asciiTheme="minorHAnsi" w:eastAsiaTheme="minorHAnsi" w:hAnsiTheme="minorHAnsi" w:cstheme="minorHAnsi"/>
          <w:sz w:val="24"/>
          <w:szCs w:val="24"/>
          <w:lang w:val="en-GB" w:eastAsia="tr-TR"/>
        </w:rPr>
      </w:pPr>
      <w:r w:rsidRPr="00190A1E">
        <w:rPr>
          <w:rFonts w:asciiTheme="minorHAnsi" w:eastAsiaTheme="minorHAnsi" w:hAnsiTheme="minorHAnsi" w:cstheme="minorHAnsi"/>
          <w:sz w:val="24"/>
          <w:szCs w:val="24"/>
          <w:lang w:val="en-GB" w:eastAsia="tr-TR"/>
        </w:rPr>
        <w:t xml:space="preserve">Kişisel verilerin resmi istatistik ile anonim hâle getirilmek suretiyle araştırma, planlama ve istatistik gibi amaçlarla işlenmesi. </w:t>
      </w:r>
    </w:p>
    <w:p w14:paraId="727A7519" w14:textId="77777777" w:rsidR="00190A1E" w:rsidRPr="00190A1E" w:rsidRDefault="00190A1E" w:rsidP="00190A1E">
      <w:pPr>
        <w:pStyle w:val="ListeParagraf"/>
        <w:numPr>
          <w:ilvl w:val="0"/>
          <w:numId w:val="4"/>
        </w:numPr>
        <w:spacing w:line="23" w:lineRule="atLeast"/>
        <w:ind w:left="714" w:hanging="357"/>
        <w:rPr>
          <w:rFonts w:asciiTheme="minorHAnsi" w:eastAsiaTheme="minorHAnsi" w:hAnsiTheme="minorHAnsi" w:cstheme="minorHAnsi"/>
          <w:sz w:val="24"/>
          <w:szCs w:val="24"/>
          <w:lang w:val="en-GB" w:eastAsia="tr-TR"/>
        </w:rPr>
      </w:pPr>
      <w:r w:rsidRPr="00190A1E">
        <w:rPr>
          <w:rFonts w:asciiTheme="minorHAnsi" w:eastAsiaTheme="minorHAnsi" w:hAnsiTheme="minorHAnsi" w:cstheme="minorHAnsi"/>
          <w:sz w:val="24"/>
          <w:szCs w:val="24"/>
          <w:lang w:val="en-GB" w:eastAsia="tr-TR"/>
        </w:rPr>
        <w:t xml:space="preserve">Kişisel verilerin millî savunmayı, millî güvenliği, kamu güvenliğini, kamu düzenini, ekonomik güvenliği, özel hayatın gizliliğini veya kişilik haklarını ihlal etmemek ya da suç teşkil etmemek kaydıyla, sanat, tarih, edebiyat veya bilimsel amaçlarla ya da ifade özgürlüğü kapsamında işlenmesi. </w:t>
      </w:r>
    </w:p>
    <w:p w14:paraId="5EEB2FE0" w14:textId="77777777" w:rsidR="00190A1E" w:rsidRPr="00190A1E" w:rsidRDefault="00190A1E" w:rsidP="00190A1E">
      <w:pPr>
        <w:pStyle w:val="ListeParagraf"/>
        <w:numPr>
          <w:ilvl w:val="0"/>
          <w:numId w:val="4"/>
        </w:numPr>
        <w:spacing w:line="23" w:lineRule="atLeast"/>
        <w:ind w:left="714" w:hanging="357"/>
        <w:rPr>
          <w:rFonts w:asciiTheme="minorHAnsi" w:eastAsiaTheme="minorHAnsi" w:hAnsiTheme="minorHAnsi" w:cstheme="minorHAnsi"/>
          <w:sz w:val="24"/>
          <w:szCs w:val="24"/>
          <w:lang w:val="en-GB" w:eastAsia="tr-TR"/>
        </w:rPr>
      </w:pPr>
      <w:r w:rsidRPr="00190A1E">
        <w:rPr>
          <w:rFonts w:asciiTheme="minorHAnsi" w:eastAsiaTheme="minorHAnsi" w:hAnsiTheme="minorHAnsi" w:cstheme="minorHAnsi"/>
          <w:sz w:val="24"/>
          <w:szCs w:val="24"/>
          <w:lang w:val="en-GB" w:eastAsia="tr-TR"/>
        </w:rPr>
        <w:t xml:space="preserve">Kişisel verilerin millî savunmayı, millî güvenliği, kamu güvenliğini, kamu düzenini veya ekonomik güvenliği sağlamaya yönelik olarak kanunla görev ve yetki verilmiş kamu kurum ve kuruluşları tarafından yürütülen önleyici, koruyucu ve istihbari faaliyetler kapsamında işlenmesi. </w:t>
      </w:r>
    </w:p>
    <w:p w14:paraId="7F987E83" w14:textId="77777777" w:rsidR="00190A1E" w:rsidRPr="00190A1E" w:rsidRDefault="00190A1E" w:rsidP="00190A1E">
      <w:pPr>
        <w:pStyle w:val="ListeParagraf"/>
        <w:numPr>
          <w:ilvl w:val="0"/>
          <w:numId w:val="4"/>
        </w:numPr>
        <w:spacing w:line="23" w:lineRule="atLeast"/>
        <w:ind w:left="714" w:hanging="357"/>
        <w:rPr>
          <w:rFonts w:asciiTheme="minorHAnsi" w:eastAsiaTheme="minorHAnsi" w:hAnsiTheme="minorHAnsi" w:cstheme="minorHAnsi"/>
          <w:sz w:val="24"/>
          <w:szCs w:val="24"/>
          <w:lang w:val="en-GB" w:eastAsia="tr-TR"/>
        </w:rPr>
      </w:pPr>
      <w:r w:rsidRPr="00190A1E">
        <w:rPr>
          <w:rFonts w:asciiTheme="minorHAnsi" w:eastAsiaTheme="minorHAnsi" w:hAnsiTheme="minorHAnsi" w:cstheme="minorHAnsi"/>
          <w:sz w:val="24"/>
          <w:szCs w:val="24"/>
          <w:lang w:val="en-GB" w:eastAsia="tr-TR"/>
        </w:rPr>
        <w:t xml:space="preserve">Kişisel verilerin soruşturma, kovuşturma, yargılama veya infaz işlemlerine ilişkin olarak yargı makamları veya infaz mercileri tarafından işlenmesi. </w:t>
      </w:r>
    </w:p>
    <w:p w14:paraId="183A5523" w14:textId="25004282" w:rsidR="00190A1E" w:rsidRPr="00190A1E" w:rsidRDefault="00190A1E" w:rsidP="00190A1E">
      <w:pPr>
        <w:spacing w:line="23" w:lineRule="atLeast"/>
        <w:jc w:val="both"/>
        <w:rPr>
          <w:rFonts w:cstheme="minorHAnsi"/>
          <w:sz w:val="24"/>
          <w:szCs w:val="24"/>
          <w:lang w:val="en-GB" w:eastAsia="tr-TR"/>
        </w:rPr>
      </w:pPr>
      <w:r w:rsidRPr="00190A1E">
        <w:rPr>
          <w:rFonts w:cstheme="minorHAnsi"/>
          <w:sz w:val="24"/>
          <w:szCs w:val="24"/>
          <w:lang w:val="en-GB" w:eastAsia="tr-TR"/>
        </w:rPr>
        <w:t xml:space="preserve">Kanun’un 28. maddesi gereğine; aşağıda sayılan durumlarda </w:t>
      </w:r>
      <w:r w:rsidR="006A62B7">
        <w:rPr>
          <w:rFonts w:cstheme="minorHAnsi"/>
          <w:sz w:val="24"/>
          <w:szCs w:val="24"/>
          <w:lang w:val="en-GB" w:eastAsia="tr-TR"/>
        </w:rPr>
        <w:t>İstanbul Okan Üniversitesi</w:t>
      </w:r>
      <w:r w:rsidRPr="00190A1E">
        <w:rPr>
          <w:rFonts w:cstheme="minorHAnsi"/>
          <w:sz w:val="24"/>
          <w:szCs w:val="24"/>
          <w:lang w:val="en-GB" w:eastAsia="tr-TR"/>
        </w:rPr>
        <w:t xml:space="preserve"> tarafından çalışanlarına aydınlatma yapılması gerekmemektedir ve çalışanlar, zararlarının giderilmesine ilişkin hakları hariç olmak üzere, Kanunda belirtilen haklarını kullanamayacaklardır:</w:t>
      </w:r>
    </w:p>
    <w:p w14:paraId="10E0E8C6" w14:textId="77777777" w:rsidR="00190A1E" w:rsidRPr="00190A1E" w:rsidRDefault="00190A1E" w:rsidP="00190A1E">
      <w:pPr>
        <w:pStyle w:val="ListeParagraf"/>
        <w:numPr>
          <w:ilvl w:val="0"/>
          <w:numId w:val="4"/>
        </w:numPr>
        <w:spacing w:line="23" w:lineRule="atLeast"/>
        <w:ind w:left="714" w:hanging="357"/>
        <w:rPr>
          <w:rFonts w:asciiTheme="minorHAnsi" w:eastAsiaTheme="minorHAnsi" w:hAnsiTheme="minorHAnsi" w:cstheme="minorHAnsi"/>
          <w:sz w:val="24"/>
          <w:szCs w:val="24"/>
          <w:lang w:val="en-GB" w:eastAsia="tr-TR"/>
        </w:rPr>
      </w:pPr>
      <w:r w:rsidRPr="00190A1E">
        <w:rPr>
          <w:rFonts w:asciiTheme="minorHAnsi" w:eastAsiaTheme="minorHAnsi" w:hAnsiTheme="minorHAnsi" w:cstheme="minorHAnsi"/>
          <w:sz w:val="24"/>
          <w:szCs w:val="24"/>
          <w:lang w:val="en-GB" w:eastAsia="tr-TR"/>
        </w:rPr>
        <w:t>Kişisel veri islemenin suç işlenmesinin önlenmesi veya suç soruşturması için gerekli olması.</w:t>
      </w:r>
    </w:p>
    <w:p w14:paraId="1F4EAB3B" w14:textId="77777777" w:rsidR="00190A1E" w:rsidRPr="00190A1E" w:rsidRDefault="00190A1E" w:rsidP="00190A1E">
      <w:pPr>
        <w:pStyle w:val="ListeParagraf"/>
        <w:numPr>
          <w:ilvl w:val="0"/>
          <w:numId w:val="4"/>
        </w:numPr>
        <w:spacing w:line="23" w:lineRule="atLeast"/>
        <w:ind w:left="714" w:hanging="357"/>
        <w:rPr>
          <w:rFonts w:asciiTheme="minorHAnsi" w:eastAsiaTheme="minorHAnsi" w:hAnsiTheme="minorHAnsi" w:cstheme="minorHAnsi"/>
          <w:sz w:val="24"/>
          <w:szCs w:val="24"/>
          <w:lang w:val="en-GB" w:eastAsia="tr-TR"/>
        </w:rPr>
      </w:pPr>
      <w:r w:rsidRPr="00190A1E">
        <w:rPr>
          <w:rFonts w:asciiTheme="minorHAnsi" w:eastAsiaTheme="minorHAnsi" w:hAnsiTheme="minorHAnsi" w:cstheme="minorHAnsi"/>
          <w:sz w:val="24"/>
          <w:szCs w:val="24"/>
          <w:lang w:val="en-GB" w:eastAsia="tr-TR"/>
        </w:rPr>
        <w:t>İlgili kişinin kendisi tarafından alenileştirilmiş kişisel verilerin işlenmesi.</w:t>
      </w:r>
    </w:p>
    <w:p w14:paraId="280BABDC" w14:textId="77777777" w:rsidR="00190A1E" w:rsidRPr="00190A1E" w:rsidRDefault="00190A1E" w:rsidP="00190A1E">
      <w:pPr>
        <w:pStyle w:val="ListeParagraf"/>
        <w:numPr>
          <w:ilvl w:val="0"/>
          <w:numId w:val="4"/>
        </w:numPr>
        <w:spacing w:line="23" w:lineRule="atLeast"/>
        <w:ind w:left="714" w:hanging="357"/>
        <w:rPr>
          <w:rFonts w:asciiTheme="minorHAnsi" w:eastAsiaTheme="minorHAnsi" w:hAnsiTheme="minorHAnsi" w:cstheme="minorHAnsi"/>
          <w:sz w:val="24"/>
          <w:szCs w:val="24"/>
          <w:lang w:val="en-GB" w:eastAsia="tr-TR"/>
        </w:rPr>
      </w:pPr>
      <w:r w:rsidRPr="00190A1E">
        <w:rPr>
          <w:rFonts w:asciiTheme="minorHAnsi" w:eastAsiaTheme="minorHAnsi" w:hAnsiTheme="minorHAnsi" w:cstheme="minorHAnsi"/>
          <w:sz w:val="24"/>
          <w:szCs w:val="24"/>
          <w:lang w:val="en-GB" w:eastAsia="tr-TR"/>
        </w:rPr>
        <w:t xml:space="preserve">Kişisel veri işlemenin kanunun verdiği yetkiye dayanılarak görevli ve yetkili kamu kurum ve kuruluşları ile kamu kurumu niteliğindeki meslek kuruluşlarınca, denetleme veya düzenleme görevlerinin yürütülmesi ile disiplin soruşturma veya kovuşturması için gerekli olması. </w:t>
      </w:r>
    </w:p>
    <w:p w14:paraId="62CCDDF4" w14:textId="77777777" w:rsidR="00190A1E" w:rsidRPr="00190A1E" w:rsidRDefault="00190A1E" w:rsidP="00190A1E">
      <w:pPr>
        <w:pStyle w:val="ListeParagraf"/>
        <w:numPr>
          <w:ilvl w:val="0"/>
          <w:numId w:val="4"/>
        </w:numPr>
        <w:spacing w:line="23" w:lineRule="atLeast"/>
        <w:ind w:left="714" w:hanging="357"/>
        <w:rPr>
          <w:rFonts w:asciiTheme="minorHAnsi" w:eastAsiaTheme="minorHAnsi" w:hAnsiTheme="minorHAnsi" w:cstheme="minorHAnsi"/>
          <w:sz w:val="24"/>
          <w:szCs w:val="24"/>
          <w:lang w:val="en-GB" w:eastAsia="tr-TR"/>
        </w:rPr>
      </w:pPr>
      <w:r w:rsidRPr="00190A1E">
        <w:rPr>
          <w:rFonts w:asciiTheme="minorHAnsi" w:eastAsiaTheme="minorHAnsi" w:hAnsiTheme="minorHAnsi" w:cstheme="minorHAnsi"/>
          <w:sz w:val="24"/>
          <w:szCs w:val="24"/>
          <w:lang w:val="en-GB" w:eastAsia="tr-TR"/>
        </w:rPr>
        <w:t xml:space="preserve">Kişisel veri işlemenin bütçe, vergi ve mali konulara ilişkin olarak Devletin ekonomik ve mali çıkarlarının korunması için gerekli olması. </w:t>
      </w:r>
    </w:p>
    <w:p w14:paraId="686BBAF8" w14:textId="77777777" w:rsidR="00190A1E" w:rsidRPr="00190A1E" w:rsidRDefault="00190A1E" w:rsidP="00190A1E">
      <w:pPr>
        <w:spacing w:after="0" w:line="240" w:lineRule="auto"/>
        <w:jc w:val="both"/>
        <w:rPr>
          <w:rFonts w:eastAsia="Times New Roman" w:cstheme="minorHAnsi"/>
          <w:b/>
          <w:noProof/>
          <w:sz w:val="24"/>
          <w:szCs w:val="24"/>
          <w:lang w:val="en-GB"/>
        </w:rPr>
      </w:pPr>
      <w:r w:rsidRPr="00190A1E">
        <w:rPr>
          <w:rFonts w:eastAsia="Times New Roman" w:cstheme="minorHAnsi"/>
          <w:b/>
          <w:noProof/>
          <w:sz w:val="24"/>
          <w:szCs w:val="24"/>
          <w:lang w:val="en-GB"/>
        </w:rPr>
        <w:br w:type="page"/>
      </w:r>
    </w:p>
    <w:p w14:paraId="07F0BA6D" w14:textId="77777777" w:rsidR="00190A1E" w:rsidRPr="00190A1E" w:rsidRDefault="00190A1E" w:rsidP="00190A1E">
      <w:pPr>
        <w:spacing w:line="23" w:lineRule="atLeast"/>
        <w:ind w:right="-1"/>
        <w:jc w:val="both"/>
        <w:rPr>
          <w:rFonts w:eastAsia="Times New Roman" w:cstheme="minorHAnsi"/>
          <w:b/>
          <w:noProof/>
          <w:sz w:val="24"/>
          <w:szCs w:val="24"/>
          <w:lang w:val="en-GB"/>
        </w:rPr>
      </w:pPr>
      <w:r w:rsidRPr="00190A1E">
        <w:rPr>
          <w:rFonts w:eastAsia="Times New Roman" w:cstheme="minorHAnsi"/>
          <w:b/>
          <w:noProof/>
          <w:sz w:val="24"/>
          <w:szCs w:val="24"/>
          <w:lang w:val="en-GB"/>
        </w:rPr>
        <w:lastRenderedPageBreak/>
        <w:t>EK-1: TANIMLAR</w:t>
      </w:r>
    </w:p>
    <w:p w14:paraId="392CA484" w14:textId="77777777" w:rsidR="00190A1E" w:rsidRPr="00190A1E" w:rsidRDefault="00190A1E" w:rsidP="00190A1E">
      <w:pPr>
        <w:spacing w:line="23" w:lineRule="atLeast"/>
        <w:ind w:right="-1"/>
        <w:jc w:val="both"/>
        <w:rPr>
          <w:rFonts w:eastAsia="Times New Roman" w:cstheme="minorHAnsi"/>
          <w:b/>
          <w:noProof/>
          <w:sz w:val="24"/>
          <w:szCs w:val="24"/>
          <w:lang w:val="en-GB"/>
        </w:rPr>
      </w:pPr>
    </w:p>
    <w:tbl>
      <w:tblPr>
        <w:tblStyle w:val="KlavuzuTablo4"/>
        <w:tblW w:w="0" w:type="auto"/>
        <w:tblLook w:val="04A0" w:firstRow="1" w:lastRow="0" w:firstColumn="1" w:lastColumn="0" w:noHBand="0" w:noVBand="1"/>
      </w:tblPr>
      <w:tblGrid>
        <w:gridCol w:w="1838"/>
        <w:gridCol w:w="7218"/>
      </w:tblGrid>
      <w:tr w:rsidR="00190A1E" w:rsidRPr="00190A1E" w14:paraId="216B9486" w14:textId="77777777" w:rsidTr="00294C07">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838" w:type="dxa"/>
            <w:shd w:val="clear" w:color="auto" w:fill="BFBFBF" w:themeFill="background1" w:themeFillShade="BF"/>
            <w:vAlign w:val="center"/>
          </w:tcPr>
          <w:bookmarkEnd w:id="0"/>
          <w:p w14:paraId="00B02949" w14:textId="77777777" w:rsidR="00190A1E" w:rsidRPr="00190A1E" w:rsidRDefault="00190A1E" w:rsidP="00190A1E">
            <w:pPr>
              <w:ind w:right="-1"/>
              <w:jc w:val="both"/>
              <w:rPr>
                <w:rFonts w:asciiTheme="minorHAnsi" w:eastAsia="Times New Roman" w:hAnsiTheme="minorHAnsi" w:cstheme="minorHAnsi"/>
                <w:noProof/>
                <w:color w:val="auto"/>
              </w:rPr>
            </w:pPr>
            <w:r w:rsidRPr="00190A1E">
              <w:rPr>
                <w:rFonts w:asciiTheme="minorHAnsi" w:eastAsia="Times New Roman" w:hAnsiTheme="minorHAnsi" w:cstheme="minorHAnsi"/>
                <w:noProof/>
                <w:color w:val="auto"/>
              </w:rPr>
              <w:t>TANIM</w:t>
            </w:r>
          </w:p>
        </w:tc>
        <w:tc>
          <w:tcPr>
            <w:tcW w:w="7218" w:type="dxa"/>
            <w:shd w:val="clear" w:color="auto" w:fill="BFBFBF" w:themeFill="background1" w:themeFillShade="BF"/>
            <w:vAlign w:val="center"/>
          </w:tcPr>
          <w:p w14:paraId="012C7405" w14:textId="77777777" w:rsidR="00190A1E" w:rsidRPr="00190A1E" w:rsidRDefault="00190A1E" w:rsidP="00190A1E">
            <w:pPr>
              <w:ind w:right="-1"/>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noProof/>
                <w:color w:val="auto"/>
              </w:rPr>
            </w:pPr>
          </w:p>
        </w:tc>
      </w:tr>
      <w:tr w:rsidR="00190A1E" w:rsidRPr="00190A1E" w14:paraId="64093685" w14:textId="77777777" w:rsidTr="00294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000000" w:themeColor="text1"/>
            </w:tcBorders>
            <w:shd w:val="clear" w:color="auto" w:fill="FFFFFF" w:themeFill="background1"/>
            <w:vAlign w:val="center"/>
          </w:tcPr>
          <w:p w14:paraId="372D9A34" w14:textId="77777777" w:rsidR="00190A1E" w:rsidRPr="00190A1E" w:rsidRDefault="00190A1E" w:rsidP="00190A1E">
            <w:pPr>
              <w:ind w:right="-1"/>
              <w:jc w:val="both"/>
              <w:rPr>
                <w:rFonts w:asciiTheme="minorHAnsi" w:eastAsia="Times New Roman" w:hAnsiTheme="minorHAnsi" w:cstheme="minorHAnsi"/>
                <w:noProof/>
              </w:rPr>
            </w:pPr>
            <w:r w:rsidRPr="00190A1E">
              <w:rPr>
                <w:rFonts w:asciiTheme="minorHAnsi" w:eastAsia="Times New Roman" w:hAnsiTheme="minorHAnsi" w:cstheme="minorHAnsi"/>
                <w:noProof/>
              </w:rPr>
              <w:t>Açık Rıza</w:t>
            </w:r>
          </w:p>
        </w:tc>
        <w:tc>
          <w:tcPr>
            <w:tcW w:w="7218" w:type="dxa"/>
            <w:tcBorders>
              <w:top w:val="single" w:sz="4" w:space="0" w:color="000000" w:themeColor="text1"/>
            </w:tcBorders>
            <w:shd w:val="clear" w:color="auto" w:fill="FFFFFF" w:themeFill="background1"/>
            <w:vAlign w:val="center"/>
          </w:tcPr>
          <w:p w14:paraId="6B818CF3" w14:textId="77777777" w:rsidR="00190A1E" w:rsidRPr="00190A1E" w:rsidRDefault="00190A1E" w:rsidP="00190A1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tr-TR"/>
              </w:rPr>
            </w:pPr>
            <w:r w:rsidRPr="00190A1E">
              <w:rPr>
                <w:rFonts w:asciiTheme="minorHAnsi" w:hAnsiTheme="minorHAnsi" w:cstheme="minorHAnsi"/>
                <w:lang w:eastAsia="tr-TR"/>
              </w:rPr>
              <w:t>Belirli bir konuya ilişkin, bilgilendirilmeye dayanan ve özgür iradeyle açıklanan rıza.</w:t>
            </w:r>
          </w:p>
        </w:tc>
      </w:tr>
      <w:tr w:rsidR="00190A1E" w:rsidRPr="00190A1E" w14:paraId="02DACC99" w14:textId="77777777" w:rsidTr="00294C07">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14:paraId="507D6A0D" w14:textId="77777777" w:rsidR="00190A1E" w:rsidRPr="00190A1E" w:rsidRDefault="00190A1E" w:rsidP="00190A1E">
            <w:pPr>
              <w:ind w:right="-1"/>
              <w:jc w:val="both"/>
              <w:rPr>
                <w:rFonts w:asciiTheme="minorHAnsi" w:eastAsia="Times New Roman" w:hAnsiTheme="minorHAnsi" w:cstheme="minorHAnsi"/>
                <w:noProof/>
              </w:rPr>
            </w:pPr>
            <w:r w:rsidRPr="00190A1E">
              <w:rPr>
                <w:rFonts w:asciiTheme="minorHAnsi" w:eastAsia="Times New Roman" w:hAnsiTheme="minorHAnsi" w:cstheme="minorHAnsi"/>
                <w:noProof/>
              </w:rPr>
              <w:t>Anonim Hale Getirme</w:t>
            </w:r>
          </w:p>
        </w:tc>
        <w:tc>
          <w:tcPr>
            <w:tcW w:w="7218" w:type="dxa"/>
            <w:shd w:val="clear" w:color="auto" w:fill="FFFFFF" w:themeFill="background1"/>
            <w:vAlign w:val="center"/>
          </w:tcPr>
          <w:p w14:paraId="765A577A" w14:textId="77777777" w:rsidR="00190A1E" w:rsidRPr="00190A1E" w:rsidRDefault="00190A1E" w:rsidP="00190A1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tr-TR"/>
              </w:rPr>
            </w:pPr>
            <w:r w:rsidRPr="00190A1E">
              <w:rPr>
                <w:rFonts w:asciiTheme="minorHAnsi" w:hAnsiTheme="minorHAnsi" w:cstheme="minorHAnsi"/>
                <w:lang w:eastAsia="tr-TR"/>
              </w:rPr>
              <w:t>Kişisel verinin, başka verilerle eşleştirilerek dahi hiçbir surette kimliği belirli veya belirlenebilir bir gerçek kişiyle ilişkilendirilemeyecek hale getirilmesi.</w:t>
            </w:r>
          </w:p>
        </w:tc>
      </w:tr>
      <w:tr w:rsidR="00190A1E" w:rsidRPr="00190A1E" w14:paraId="32B50011" w14:textId="77777777" w:rsidTr="00294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14:paraId="1EE7C501" w14:textId="77777777" w:rsidR="00190A1E" w:rsidRPr="00190A1E" w:rsidRDefault="00190A1E" w:rsidP="00190A1E">
            <w:pPr>
              <w:ind w:right="-1"/>
              <w:jc w:val="both"/>
              <w:rPr>
                <w:rFonts w:asciiTheme="minorHAnsi" w:eastAsia="Times New Roman" w:hAnsiTheme="minorHAnsi" w:cstheme="minorHAnsi"/>
                <w:noProof/>
              </w:rPr>
            </w:pPr>
            <w:r w:rsidRPr="00190A1E">
              <w:rPr>
                <w:rFonts w:asciiTheme="minorHAnsi" w:eastAsia="Times New Roman" w:hAnsiTheme="minorHAnsi" w:cstheme="minorHAnsi"/>
                <w:noProof/>
              </w:rPr>
              <w:t>Çalışan</w:t>
            </w:r>
          </w:p>
        </w:tc>
        <w:tc>
          <w:tcPr>
            <w:tcW w:w="7218" w:type="dxa"/>
            <w:shd w:val="clear" w:color="auto" w:fill="FFFFFF" w:themeFill="background1"/>
            <w:vAlign w:val="center"/>
          </w:tcPr>
          <w:p w14:paraId="3C7D6C6A" w14:textId="2BDB0D82" w:rsidR="00190A1E" w:rsidRPr="00190A1E" w:rsidRDefault="006A62B7" w:rsidP="00190A1E">
            <w:pPr>
              <w:ind w:right="-1"/>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tr-TR"/>
              </w:rPr>
            </w:pPr>
            <w:r>
              <w:rPr>
                <w:rFonts w:asciiTheme="minorHAnsi" w:hAnsiTheme="minorHAnsi" w:cstheme="minorHAnsi"/>
                <w:lang w:eastAsia="tr-TR"/>
              </w:rPr>
              <w:t>İstanbul Okan Üniversitesi</w:t>
            </w:r>
            <w:r w:rsidR="00190A1E" w:rsidRPr="00190A1E">
              <w:rPr>
                <w:rFonts w:asciiTheme="minorHAnsi" w:hAnsiTheme="minorHAnsi" w:cstheme="minorHAnsi"/>
                <w:lang w:eastAsia="tr-TR"/>
              </w:rPr>
              <w:t xml:space="preserve"> çalışanı olan gerçek kişiler.</w:t>
            </w:r>
          </w:p>
        </w:tc>
      </w:tr>
      <w:tr w:rsidR="00190A1E" w:rsidRPr="00190A1E" w14:paraId="66CAE239" w14:textId="77777777" w:rsidTr="00294C07">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14:paraId="64D052AE" w14:textId="77777777" w:rsidR="00190A1E" w:rsidRPr="00190A1E" w:rsidRDefault="00190A1E" w:rsidP="00190A1E">
            <w:pPr>
              <w:ind w:right="-1"/>
              <w:jc w:val="both"/>
              <w:rPr>
                <w:rFonts w:asciiTheme="minorHAnsi" w:eastAsia="Times New Roman" w:hAnsiTheme="minorHAnsi" w:cstheme="minorHAnsi"/>
                <w:noProof/>
              </w:rPr>
            </w:pPr>
            <w:r w:rsidRPr="00190A1E">
              <w:rPr>
                <w:rFonts w:asciiTheme="minorHAnsi" w:eastAsia="Times New Roman" w:hAnsiTheme="minorHAnsi" w:cstheme="minorHAnsi"/>
                <w:noProof/>
              </w:rPr>
              <w:t>Çalışan Adayı</w:t>
            </w:r>
          </w:p>
        </w:tc>
        <w:tc>
          <w:tcPr>
            <w:tcW w:w="7218" w:type="dxa"/>
            <w:shd w:val="clear" w:color="auto" w:fill="FFFFFF" w:themeFill="background1"/>
            <w:vAlign w:val="center"/>
          </w:tcPr>
          <w:p w14:paraId="2700DA7E" w14:textId="29D55AF3" w:rsidR="00190A1E" w:rsidRPr="00190A1E" w:rsidRDefault="006A62B7" w:rsidP="00190A1E">
            <w:pPr>
              <w:ind w:right="-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tr-TR"/>
              </w:rPr>
            </w:pPr>
            <w:r>
              <w:rPr>
                <w:rFonts w:asciiTheme="minorHAnsi" w:hAnsiTheme="minorHAnsi" w:cstheme="minorHAnsi"/>
                <w:lang w:eastAsia="tr-TR"/>
              </w:rPr>
              <w:t>İstanbul Okan Üniversitesi</w:t>
            </w:r>
            <w:r w:rsidR="00190A1E" w:rsidRPr="00190A1E">
              <w:rPr>
                <w:rFonts w:asciiTheme="minorHAnsi" w:hAnsiTheme="minorHAnsi" w:cstheme="minorHAnsi"/>
              </w:rPr>
              <w:t xml:space="preserve"> çalışanı olmayan ancak çeşitli yöntemlerle </w:t>
            </w:r>
            <w:r>
              <w:rPr>
                <w:rFonts w:asciiTheme="minorHAnsi" w:hAnsiTheme="minorHAnsi" w:cstheme="minorHAnsi"/>
                <w:lang w:eastAsia="tr-TR"/>
              </w:rPr>
              <w:t>İstanbul Okan Üniversitesi</w:t>
            </w:r>
            <w:r w:rsidR="00190A1E" w:rsidRPr="00190A1E">
              <w:rPr>
                <w:rFonts w:asciiTheme="minorHAnsi" w:hAnsiTheme="minorHAnsi" w:cstheme="minorHAnsi"/>
              </w:rPr>
              <w:t xml:space="preserve"> çalışan adayı statüsünde olan gerçek kişiler</w:t>
            </w:r>
          </w:p>
        </w:tc>
      </w:tr>
      <w:tr w:rsidR="00190A1E" w:rsidRPr="00190A1E" w14:paraId="20DDE8D9" w14:textId="77777777" w:rsidTr="00294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14:paraId="1055855E" w14:textId="77777777" w:rsidR="00190A1E" w:rsidRPr="00190A1E" w:rsidRDefault="00190A1E" w:rsidP="00190A1E">
            <w:pPr>
              <w:ind w:right="-1"/>
              <w:jc w:val="both"/>
              <w:rPr>
                <w:rFonts w:asciiTheme="minorHAnsi" w:eastAsia="Times New Roman" w:hAnsiTheme="minorHAnsi" w:cstheme="minorHAnsi"/>
                <w:noProof/>
              </w:rPr>
            </w:pPr>
            <w:r w:rsidRPr="00190A1E">
              <w:rPr>
                <w:rFonts w:asciiTheme="minorHAnsi" w:eastAsia="Times New Roman" w:hAnsiTheme="minorHAnsi" w:cstheme="minorHAnsi"/>
                <w:noProof/>
              </w:rPr>
              <w:t>Kişisel Sağlık Verisi</w:t>
            </w:r>
          </w:p>
        </w:tc>
        <w:tc>
          <w:tcPr>
            <w:tcW w:w="7218" w:type="dxa"/>
            <w:shd w:val="clear" w:color="auto" w:fill="FFFFFF" w:themeFill="background1"/>
            <w:vAlign w:val="center"/>
          </w:tcPr>
          <w:p w14:paraId="3BEA26C3" w14:textId="77777777" w:rsidR="00190A1E" w:rsidRPr="00190A1E" w:rsidRDefault="00190A1E" w:rsidP="00190A1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tr-TR"/>
              </w:rPr>
            </w:pPr>
            <w:r w:rsidRPr="00190A1E">
              <w:rPr>
                <w:rFonts w:asciiTheme="minorHAnsi" w:hAnsiTheme="minorHAnsi" w:cstheme="minorHAnsi"/>
                <w:lang w:eastAsia="tr-TR"/>
              </w:rPr>
              <w:t>Kimliği belirli veya belirlenebilir gerçek kişiye ilişkin her türlü sağlık bilgisi.</w:t>
            </w:r>
          </w:p>
        </w:tc>
      </w:tr>
      <w:tr w:rsidR="00190A1E" w:rsidRPr="00190A1E" w14:paraId="10F2B541" w14:textId="77777777" w:rsidTr="00294C07">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14:paraId="7C3A96C8" w14:textId="77777777" w:rsidR="00190A1E" w:rsidRPr="00190A1E" w:rsidRDefault="00190A1E" w:rsidP="00190A1E">
            <w:pPr>
              <w:ind w:right="-1"/>
              <w:jc w:val="both"/>
              <w:rPr>
                <w:rFonts w:asciiTheme="minorHAnsi" w:eastAsia="Times New Roman" w:hAnsiTheme="minorHAnsi" w:cstheme="minorHAnsi"/>
                <w:noProof/>
              </w:rPr>
            </w:pPr>
            <w:r w:rsidRPr="00190A1E">
              <w:rPr>
                <w:rFonts w:asciiTheme="minorHAnsi" w:eastAsia="Times New Roman" w:hAnsiTheme="minorHAnsi" w:cstheme="minorHAnsi"/>
                <w:noProof/>
              </w:rPr>
              <w:t>Kişisel Veri</w:t>
            </w:r>
          </w:p>
        </w:tc>
        <w:tc>
          <w:tcPr>
            <w:tcW w:w="7218" w:type="dxa"/>
            <w:shd w:val="clear" w:color="auto" w:fill="FFFFFF" w:themeFill="background1"/>
            <w:vAlign w:val="center"/>
          </w:tcPr>
          <w:p w14:paraId="6EB78192" w14:textId="77777777" w:rsidR="00190A1E" w:rsidRPr="00190A1E" w:rsidRDefault="00190A1E" w:rsidP="00190A1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tr-TR"/>
              </w:rPr>
            </w:pPr>
            <w:r w:rsidRPr="00190A1E">
              <w:rPr>
                <w:rFonts w:asciiTheme="minorHAnsi" w:hAnsiTheme="minorHAnsi" w:cstheme="minorHAnsi"/>
                <w:lang w:eastAsia="tr-TR"/>
              </w:rPr>
              <w:t>Kimliği belirli veya belirlenebilir gerçek kişiye ilişkin her türlü bilgi.</w:t>
            </w:r>
          </w:p>
        </w:tc>
      </w:tr>
      <w:tr w:rsidR="00190A1E" w:rsidRPr="00190A1E" w14:paraId="6726345E" w14:textId="77777777" w:rsidTr="00294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14:paraId="4A2031CA" w14:textId="77777777" w:rsidR="00190A1E" w:rsidRPr="00190A1E" w:rsidRDefault="00190A1E" w:rsidP="00190A1E">
            <w:pPr>
              <w:ind w:right="-1"/>
              <w:jc w:val="both"/>
              <w:rPr>
                <w:rFonts w:asciiTheme="minorHAnsi" w:eastAsia="Times New Roman" w:hAnsiTheme="minorHAnsi" w:cstheme="minorHAnsi"/>
                <w:noProof/>
              </w:rPr>
            </w:pPr>
            <w:r w:rsidRPr="00190A1E">
              <w:rPr>
                <w:rFonts w:asciiTheme="minorHAnsi" w:eastAsia="Times New Roman" w:hAnsiTheme="minorHAnsi" w:cstheme="minorHAnsi"/>
                <w:noProof/>
              </w:rPr>
              <w:t>Veri Sahibi</w:t>
            </w:r>
          </w:p>
        </w:tc>
        <w:tc>
          <w:tcPr>
            <w:tcW w:w="7218" w:type="dxa"/>
            <w:shd w:val="clear" w:color="auto" w:fill="FFFFFF" w:themeFill="background1"/>
            <w:vAlign w:val="center"/>
          </w:tcPr>
          <w:p w14:paraId="5022EE8B" w14:textId="77777777" w:rsidR="00190A1E" w:rsidRPr="00190A1E" w:rsidRDefault="00190A1E" w:rsidP="00190A1E">
            <w:pPr>
              <w:ind w:right="-1"/>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tr-TR"/>
              </w:rPr>
            </w:pPr>
            <w:r w:rsidRPr="00190A1E">
              <w:rPr>
                <w:rFonts w:asciiTheme="minorHAnsi" w:hAnsiTheme="minorHAnsi" w:cstheme="minorHAnsi"/>
                <w:lang w:eastAsia="tr-TR"/>
              </w:rPr>
              <w:t>Kişisel verisi işlenen gerçek kişi.</w:t>
            </w:r>
          </w:p>
        </w:tc>
      </w:tr>
      <w:tr w:rsidR="00190A1E" w:rsidRPr="00190A1E" w14:paraId="62FC2CAC" w14:textId="77777777" w:rsidTr="00294C07">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14:paraId="3FB3ED3D" w14:textId="77777777" w:rsidR="00190A1E" w:rsidRPr="00190A1E" w:rsidRDefault="00190A1E" w:rsidP="00190A1E">
            <w:pPr>
              <w:ind w:right="-1"/>
              <w:jc w:val="both"/>
              <w:rPr>
                <w:rFonts w:asciiTheme="minorHAnsi" w:eastAsia="Times New Roman" w:hAnsiTheme="minorHAnsi" w:cstheme="minorHAnsi"/>
                <w:noProof/>
              </w:rPr>
            </w:pPr>
            <w:r w:rsidRPr="00190A1E">
              <w:rPr>
                <w:rFonts w:asciiTheme="minorHAnsi" w:eastAsia="Times New Roman" w:hAnsiTheme="minorHAnsi" w:cstheme="minorHAnsi"/>
                <w:noProof/>
              </w:rPr>
              <w:t>Kişisel Verilerin İşlenmesi</w:t>
            </w:r>
          </w:p>
        </w:tc>
        <w:tc>
          <w:tcPr>
            <w:tcW w:w="7218" w:type="dxa"/>
            <w:shd w:val="clear" w:color="auto" w:fill="FFFFFF" w:themeFill="background1"/>
            <w:vAlign w:val="center"/>
          </w:tcPr>
          <w:p w14:paraId="74A116FF" w14:textId="77777777" w:rsidR="00190A1E" w:rsidRPr="00190A1E" w:rsidRDefault="00190A1E" w:rsidP="00190A1E">
            <w:pPr>
              <w:ind w:right="-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tr-TR"/>
              </w:rPr>
            </w:pPr>
            <w:r w:rsidRPr="00190A1E">
              <w:rPr>
                <w:rFonts w:asciiTheme="minorHAnsi" w:hAnsiTheme="minorHAnsi" w:cstheme="minorHAnsi"/>
                <w:lang w:eastAsia="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w:t>
            </w:r>
          </w:p>
        </w:tc>
      </w:tr>
      <w:tr w:rsidR="00190A1E" w:rsidRPr="00190A1E" w14:paraId="64A5E9A1" w14:textId="77777777" w:rsidTr="00294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14:paraId="7F4A9C05" w14:textId="77777777" w:rsidR="00190A1E" w:rsidRPr="00190A1E" w:rsidRDefault="00190A1E" w:rsidP="00190A1E">
            <w:pPr>
              <w:ind w:right="-1"/>
              <w:jc w:val="both"/>
              <w:rPr>
                <w:rFonts w:asciiTheme="minorHAnsi" w:eastAsia="Times New Roman" w:hAnsiTheme="minorHAnsi" w:cstheme="minorHAnsi"/>
                <w:noProof/>
              </w:rPr>
            </w:pPr>
            <w:r w:rsidRPr="00190A1E">
              <w:rPr>
                <w:rFonts w:asciiTheme="minorHAnsi" w:eastAsia="Times New Roman" w:hAnsiTheme="minorHAnsi" w:cstheme="minorHAnsi"/>
                <w:noProof/>
              </w:rPr>
              <w:t>Kanun</w:t>
            </w:r>
          </w:p>
        </w:tc>
        <w:tc>
          <w:tcPr>
            <w:tcW w:w="7218" w:type="dxa"/>
            <w:shd w:val="clear" w:color="auto" w:fill="FFFFFF" w:themeFill="background1"/>
            <w:vAlign w:val="center"/>
          </w:tcPr>
          <w:p w14:paraId="6C506E57" w14:textId="77777777" w:rsidR="00190A1E" w:rsidRPr="00190A1E" w:rsidRDefault="00190A1E" w:rsidP="00190A1E">
            <w:pPr>
              <w:ind w:right="-1"/>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tr-TR"/>
              </w:rPr>
            </w:pPr>
            <w:r w:rsidRPr="00190A1E">
              <w:rPr>
                <w:rFonts w:asciiTheme="minorHAnsi" w:hAnsiTheme="minorHAnsi" w:cstheme="minorHAnsi"/>
                <w:lang w:eastAsia="tr-TR"/>
              </w:rPr>
              <w:t>7 Nisan 2016 tarihli ve 29677 sayılı Resmi Gazete’de yayımlanan 6698 sayılı Kişisel Verilerin Korunması Kanunu.</w:t>
            </w:r>
          </w:p>
        </w:tc>
      </w:tr>
      <w:tr w:rsidR="00190A1E" w:rsidRPr="00190A1E" w14:paraId="26EBA084" w14:textId="77777777" w:rsidTr="00294C07">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14:paraId="4C00A03A" w14:textId="77777777" w:rsidR="00190A1E" w:rsidRPr="00190A1E" w:rsidRDefault="00190A1E" w:rsidP="00190A1E">
            <w:pPr>
              <w:ind w:right="-1"/>
              <w:jc w:val="both"/>
              <w:rPr>
                <w:rFonts w:asciiTheme="minorHAnsi" w:eastAsia="Times New Roman" w:hAnsiTheme="minorHAnsi" w:cstheme="minorHAnsi"/>
                <w:noProof/>
              </w:rPr>
            </w:pPr>
            <w:r w:rsidRPr="00190A1E">
              <w:rPr>
                <w:rFonts w:asciiTheme="minorHAnsi" w:eastAsia="Times New Roman" w:hAnsiTheme="minorHAnsi" w:cstheme="minorHAnsi"/>
                <w:noProof/>
              </w:rPr>
              <w:t>Özel Nitelikli Kişisel Veri</w:t>
            </w:r>
          </w:p>
        </w:tc>
        <w:tc>
          <w:tcPr>
            <w:tcW w:w="7218" w:type="dxa"/>
            <w:shd w:val="clear" w:color="auto" w:fill="FFFFFF" w:themeFill="background1"/>
            <w:vAlign w:val="center"/>
          </w:tcPr>
          <w:p w14:paraId="4F0FA9A3" w14:textId="77777777" w:rsidR="00190A1E" w:rsidRPr="00190A1E" w:rsidRDefault="00190A1E" w:rsidP="00190A1E">
            <w:pPr>
              <w:ind w:right="-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tr-TR"/>
              </w:rPr>
            </w:pPr>
            <w:r w:rsidRPr="00190A1E">
              <w:rPr>
                <w:rFonts w:asciiTheme="minorHAnsi" w:hAnsiTheme="minorHAnsi" w:cstheme="minorHAnsi"/>
                <w:lang w:eastAsia="tr-TR"/>
              </w:rPr>
              <w:t>Irk, etnik köken, siyasi düşünce, felsefi inanç, din, mezhep veya diğer inançlar, kılık kıyafet, dernek vakıf ya da sendika üyeliği, sağlık, cinsel hayat, ceza mahkumiyeti ve güvenlik tedbirleriyle ilgili veriler ile biyometrik ve genetik veriler.</w:t>
            </w:r>
          </w:p>
        </w:tc>
      </w:tr>
      <w:tr w:rsidR="00190A1E" w:rsidRPr="00190A1E" w14:paraId="32D448A6" w14:textId="77777777" w:rsidTr="00294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14:paraId="3879BAAD" w14:textId="77777777" w:rsidR="00190A1E" w:rsidRPr="00190A1E" w:rsidRDefault="00190A1E" w:rsidP="00190A1E">
            <w:pPr>
              <w:ind w:right="-1"/>
              <w:jc w:val="both"/>
              <w:rPr>
                <w:rFonts w:asciiTheme="minorHAnsi" w:eastAsia="Times New Roman" w:hAnsiTheme="minorHAnsi" w:cstheme="minorHAnsi"/>
                <w:noProof/>
              </w:rPr>
            </w:pPr>
            <w:r w:rsidRPr="00190A1E">
              <w:rPr>
                <w:rFonts w:asciiTheme="minorHAnsi" w:eastAsia="Times New Roman" w:hAnsiTheme="minorHAnsi" w:cstheme="minorHAnsi"/>
                <w:noProof/>
              </w:rPr>
              <w:t>Politika</w:t>
            </w:r>
          </w:p>
        </w:tc>
        <w:tc>
          <w:tcPr>
            <w:tcW w:w="7218" w:type="dxa"/>
            <w:shd w:val="clear" w:color="auto" w:fill="FFFFFF" w:themeFill="background1"/>
            <w:vAlign w:val="center"/>
          </w:tcPr>
          <w:p w14:paraId="30FB46B5" w14:textId="4944C546" w:rsidR="00190A1E" w:rsidRPr="00190A1E" w:rsidRDefault="006A62B7" w:rsidP="00190A1E">
            <w:pPr>
              <w:ind w:right="-1"/>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tr-TR"/>
              </w:rPr>
            </w:pPr>
            <w:r>
              <w:rPr>
                <w:rFonts w:asciiTheme="minorHAnsi" w:hAnsiTheme="minorHAnsi" w:cstheme="minorHAnsi"/>
                <w:lang w:eastAsia="tr-TR"/>
              </w:rPr>
              <w:t>İstanbul Okan Üniversitesi</w:t>
            </w:r>
            <w:r w:rsidR="00190A1E" w:rsidRPr="00190A1E">
              <w:rPr>
                <w:rFonts w:asciiTheme="minorHAnsi" w:hAnsiTheme="minorHAnsi" w:cstheme="minorHAnsi"/>
                <w:lang w:eastAsia="tr-TR"/>
              </w:rPr>
              <w:t xml:space="preserve"> Kişisel Verilerin İşlenmesi ve Korunması Politikası</w:t>
            </w:r>
          </w:p>
        </w:tc>
      </w:tr>
      <w:tr w:rsidR="00190A1E" w:rsidRPr="00190A1E" w14:paraId="756C9DD3" w14:textId="77777777" w:rsidTr="00294C07">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14:paraId="14F3D94E" w14:textId="3363D44A" w:rsidR="00190A1E" w:rsidRPr="00190A1E" w:rsidRDefault="00190A1E" w:rsidP="00190A1E">
            <w:pPr>
              <w:ind w:right="-1"/>
              <w:jc w:val="both"/>
              <w:rPr>
                <w:rFonts w:asciiTheme="minorHAnsi" w:eastAsia="Times New Roman" w:hAnsiTheme="minorHAnsi" w:cstheme="minorHAnsi"/>
                <w:noProof/>
              </w:rPr>
            </w:pPr>
            <w:r>
              <w:rPr>
                <w:rFonts w:asciiTheme="minorHAnsi" w:eastAsia="Times New Roman" w:hAnsiTheme="minorHAnsi" w:cstheme="minorHAnsi"/>
                <w:noProof/>
              </w:rPr>
              <w:t>Kurum</w:t>
            </w:r>
            <w:r w:rsidRPr="00190A1E">
              <w:rPr>
                <w:rFonts w:asciiTheme="minorHAnsi" w:eastAsia="Times New Roman" w:hAnsiTheme="minorHAnsi" w:cstheme="minorHAnsi"/>
                <w:noProof/>
              </w:rPr>
              <w:t xml:space="preserve"> /</w:t>
            </w:r>
            <w:r w:rsidR="006A62B7">
              <w:rPr>
                <w:rFonts w:asciiTheme="minorHAnsi" w:eastAsia="Times New Roman" w:hAnsiTheme="minorHAnsi" w:cstheme="minorHAnsi"/>
                <w:noProof/>
              </w:rPr>
              <w:t>İstanbul Okan Üniversitesi</w:t>
            </w:r>
            <w:r w:rsidRPr="00190A1E">
              <w:rPr>
                <w:rFonts w:asciiTheme="minorHAnsi" w:eastAsia="Times New Roman" w:hAnsiTheme="minorHAnsi" w:cstheme="minorHAnsi"/>
                <w:noProof/>
              </w:rPr>
              <w:t xml:space="preserve"> </w:t>
            </w:r>
          </w:p>
        </w:tc>
        <w:tc>
          <w:tcPr>
            <w:tcW w:w="7218" w:type="dxa"/>
            <w:shd w:val="clear" w:color="auto" w:fill="FFFFFF" w:themeFill="background1"/>
            <w:vAlign w:val="center"/>
          </w:tcPr>
          <w:p w14:paraId="69E4465F" w14:textId="35B1594C" w:rsidR="00190A1E" w:rsidRPr="00190A1E" w:rsidRDefault="006A62B7" w:rsidP="00190A1E">
            <w:pPr>
              <w:ind w:right="-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tr-TR"/>
              </w:rPr>
            </w:pPr>
            <w:r>
              <w:rPr>
                <w:rFonts w:asciiTheme="minorHAnsi" w:hAnsiTheme="minorHAnsi" w:cstheme="minorHAnsi"/>
                <w:lang w:eastAsia="tr-TR"/>
              </w:rPr>
              <w:t>İstanbul Okan Üniversitesi</w:t>
            </w:r>
            <w:r w:rsidR="00190A1E" w:rsidRPr="00190A1E">
              <w:rPr>
                <w:rFonts w:asciiTheme="minorHAnsi" w:hAnsiTheme="minorHAnsi" w:cstheme="minorHAnsi"/>
                <w:lang w:eastAsia="tr-TR"/>
              </w:rPr>
              <w:t xml:space="preserve"> </w:t>
            </w:r>
          </w:p>
        </w:tc>
      </w:tr>
      <w:tr w:rsidR="00190A1E" w:rsidRPr="00190A1E" w14:paraId="1840660B" w14:textId="77777777" w:rsidTr="00294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14:paraId="62EF9665" w14:textId="77777777" w:rsidR="00190A1E" w:rsidRPr="00190A1E" w:rsidRDefault="00190A1E" w:rsidP="00190A1E">
            <w:pPr>
              <w:ind w:right="-1"/>
              <w:jc w:val="both"/>
              <w:rPr>
                <w:rFonts w:asciiTheme="minorHAnsi" w:eastAsia="Times New Roman" w:hAnsiTheme="minorHAnsi" w:cstheme="minorHAnsi"/>
                <w:noProof/>
              </w:rPr>
            </w:pPr>
            <w:r w:rsidRPr="00190A1E">
              <w:rPr>
                <w:rFonts w:asciiTheme="minorHAnsi" w:eastAsia="Times New Roman" w:hAnsiTheme="minorHAnsi" w:cstheme="minorHAnsi"/>
                <w:noProof/>
              </w:rPr>
              <w:t>İş Ortakları</w:t>
            </w:r>
          </w:p>
        </w:tc>
        <w:tc>
          <w:tcPr>
            <w:tcW w:w="7218" w:type="dxa"/>
            <w:shd w:val="clear" w:color="auto" w:fill="FFFFFF" w:themeFill="background1"/>
            <w:vAlign w:val="center"/>
          </w:tcPr>
          <w:p w14:paraId="1C698C84" w14:textId="0B35C8B6" w:rsidR="00190A1E" w:rsidRPr="00190A1E" w:rsidRDefault="006A62B7" w:rsidP="00190A1E">
            <w:pPr>
              <w:ind w:right="-1"/>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tr-TR"/>
              </w:rPr>
            </w:pPr>
            <w:r>
              <w:rPr>
                <w:rFonts w:asciiTheme="minorHAnsi" w:hAnsiTheme="minorHAnsi" w:cstheme="minorHAnsi"/>
                <w:lang w:eastAsia="tr-TR"/>
              </w:rPr>
              <w:t>İstanbul Okan Üniversitesi</w:t>
            </w:r>
            <w:r w:rsidR="0063325E">
              <w:rPr>
                <w:rFonts w:asciiTheme="minorHAnsi" w:hAnsiTheme="minorHAnsi" w:cstheme="minorHAnsi"/>
                <w:lang w:eastAsia="tr-TR"/>
              </w:rPr>
              <w:t>’ni</w:t>
            </w:r>
            <w:r w:rsidR="00190A1E" w:rsidRPr="00190A1E">
              <w:rPr>
                <w:rFonts w:asciiTheme="minorHAnsi" w:hAnsiTheme="minorHAnsi" w:cstheme="minorHAnsi"/>
                <w:lang w:eastAsia="tr-TR"/>
              </w:rPr>
              <w:t>n ticari faaliyetleri çerçevesinde sözleşmesel ilişkiler kapsamında ortaklık kurduğu kişiler.</w:t>
            </w:r>
          </w:p>
        </w:tc>
      </w:tr>
      <w:tr w:rsidR="00190A1E" w:rsidRPr="00190A1E" w14:paraId="4E87F84A" w14:textId="77777777" w:rsidTr="00294C07">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14:paraId="79976F69" w14:textId="77777777" w:rsidR="00190A1E" w:rsidRPr="00190A1E" w:rsidRDefault="00190A1E" w:rsidP="00190A1E">
            <w:pPr>
              <w:ind w:right="-1"/>
              <w:jc w:val="both"/>
              <w:rPr>
                <w:rFonts w:asciiTheme="minorHAnsi" w:eastAsia="Times New Roman" w:hAnsiTheme="minorHAnsi" w:cstheme="minorHAnsi"/>
                <w:noProof/>
              </w:rPr>
            </w:pPr>
            <w:r w:rsidRPr="00190A1E">
              <w:rPr>
                <w:rFonts w:asciiTheme="minorHAnsi" w:eastAsia="Times New Roman" w:hAnsiTheme="minorHAnsi" w:cstheme="minorHAnsi"/>
                <w:noProof/>
              </w:rPr>
              <w:t>Veri Sahibi</w:t>
            </w:r>
          </w:p>
        </w:tc>
        <w:tc>
          <w:tcPr>
            <w:tcW w:w="7218" w:type="dxa"/>
            <w:shd w:val="clear" w:color="auto" w:fill="FFFFFF" w:themeFill="background1"/>
            <w:vAlign w:val="center"/>
          </w:tcPr>
          <w:p w14:paraId="419A10EC" w14:textId="77777777" w:rsidR="00190A1E" w:rsidRPr="00190A1E" w:rsidRDefault="00190A1E" w:rsidP="00190A1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tr-TR"/>
              </w:rPr>
            </w:pPr>
            <w:r w:rsidRPr="00190A1E">
              <w:rPr>
                <w:rFonts w:asciiTheme="minorHAnsi" w:hAnsiTheme="minorHAnsi" w:cstheme="minorHAnsi"/>
              </w:rPr>
              <w:t>Kişisel verisi işlenen gerçek kişi</w:t>
            </w:r>
          </w:p>
        </w:tc>
      </w:tr>
      <w:tr w:rsidR="00190A1E" w:rsidRPr="00190A1E" w14:paraId="2619501C" w14:textId="77777777" w:rsidTr="00294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14:paraId="514CFE75" w14:textId="77777777" w:rsidR="00190A1E" w:rsidRPr="00190A1E" w:rsidRDefault="00190A1E" w:rsidP="00190A1E">
            <w:pPr>
              <w:ind w:right="-1"/>
              <w:jc w:val="both"/>
              <w:rPr>
                <w:rFonts w:asciiTheme="minorHAnsi" w:eastAsia="Times New Roman" w:hAnsiTheme="minorHAnsi" w:cstheme="minorHAnsi"/>
                <w:noProof/>
              </w:rPr>
            </w:pPr>
            <w:r w:rsidRPr="00190A1E">
              <w:rPr>
                <w:rFonts w:asciiTheme="minorHAnsi" w:eastAsia="Times New Roman" w:hAnsiTheme="minorHAnsi" w:cstheme="minorHAnsi"/>
                <w:noProof/>
              </w:rPr>
              <w:t>Veri İşleyen</w:t>
            </w:r>
          </w:p>
        </w:tc>
        <w:tc>
          <w:tcPr>
            <w:tcW w:w="7218" w:type="dxa"/>
            <w:shd w:val="clear" w:color="auto" w:fill="FFFFFF" w:themeFill="background1"/>
            <w:vAlign w:val="center"/>
          </w:tcPr>
          <w:p w14:paraId="11CAA49A" w14:textId="77777777" w:rsidR="00190A1E" w:rsidRPr="00190A1E" w:rsidRDefault="00190A1E" w:rsidP="00190A1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tr-TR"/>
              </w:rPr>
            </w:pPr>
            <w:r w:rsidRPr="00190A1E">
              <w:rPr>
                <w:rFonts w:asciiTheme="minorHAnsi" w:hAnsiTheme="minorHAnsi" w:cstheme="minorHAnsi"/>
                <w:lang w:eastAsia="tr-TR"/>
              </w:rPr>
              <w:t>Veri sorumlusunun verdiği yetkiye dayanarak onun adına kişisel veri işleyen gerçek ve tüzel kişidir.</w:t>
            </w:r>
          </w:p>
        </w:tc>
      </w:tr>
      <w:tr w:rsidR="00190A1E" w:rsidRPr="00190A1E" w14:paraId="5C191617" w14:textId="77777777" w:rsidTr="00294C07">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14:paraId="3423036F" w14:textId="77777777" w:rsidR="00190A1E" w:rsidRPr="00190A1E" w:rsidRDefault="00190A1E" w:rsidP="00190A1E">
            <w:pPr>
              <w:ind w:right="-1"/>
              <w:jc w:val="both"/>
              <w:rPr>
                <w:rFonts w:asciiTheme="minorHAnsi" w:eastAsia="Times New Roman" w:hAnsiTheme="minorHAnsi" w:cstheme="minorHAnsi"/>
                <w:noProof/>
              </w:rPr>
            </w:pPr>
            <w:r w:rsidRPr="00190A1E">
              <w:rPr>
                <w:rFonts w:asciiTheme="minorHAnsi" w:eastAsia="Times New Roman" w:hAnsiTheme="minorHAnsi" w:cstheme="minorHAnsi"/>
                <w:noProof/>
              </w:rPr>
              <w:t>Veri Sorumlusu</w:t>
            </w:r>
          </w:p>
        </w:tc>
        <w:tc>
          <w:tcPr>
            <w:tcW w:w="7218" w:type="dxa"/>
            <w:shd w:val="clear" w:color="auto" w:fill="FFFFFF" w:themeFill="background1"/>
            <w:vAlign w:val="center"/>
          </w:tcPr>
          <w:p w14:paraId="3E479B2E" w14:textId="77777777" w:rsidR="00190A1E" w:rsidRPr="00190A1E" w:rsidRDefault="00190A1E" w:rsidP="00190A1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tr-TR"/>
              </w:rPr>
            </w:pPr>
            <w:r w:rsidRPr="00190A1E">
              <w:rPr>
                <w:rFonts w:asciiTheme="minorHAnsi" w:hAnsiTheme="minorHAnsi" w:cstheme="minorHAnsi"/>
                <w:lang w:eastAsia="tr-TR"/>
              </w:rPr>
              <w:t>Kişisel verilerin işlenme amaçlarını ve vasıtalarını belirleyen, verilerin sistematik bir şekilde tutulduğu yeri yöneten kişidir.</w:t>
            </w:r>
          </w:p>
        </w:tc>
      </w:tr>
    </w:tbl>
    <w:p w14:paraId="49715D27" w14:textId="77777777" w:rsidR="00463E8F" w:rsidRPr="00190A1E" w:rsidRDefault="00463E8F" w:rsidP="00190A1E">
      <w:pPr>
        <w:jc w:val="both"/>
        <w:rPr>
          <w:rFonts w:cstheme="minorHAnsi"/>
          <w:sz w:val="24"/>
          <w:szCs w:val="24"/>
          <w:lang w:val="en-GB"/>
        </w:rPr>
      </w:pPr>
    </w:p>
    <w:sectPr w:rsidR="00463E8F" w:rsidRPr="00190A1E" w:rsidSect="005E15A4">
      <w:footerReference w:type="default" r:id="rId11"/>
      <w:pgSz w:w="11900" w:h="16840"/>
      <w:pgMar w:top="2269" w:right="1268" w:bottom="1985" w:left="1418" w:header="708" w:footer="1245"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631EA6" w16cid:durableId="1EA36AA4"/>
  <w16cid:commentId w16cid:paraId="134E79C2" w16cid:durableId="1EA36AAF"/>
  <w16cid:commentId w16cid:paraId="61B4652F" w16cid:durableId="1EA36A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F3208" w14:textId="77777777" w:rsidR="00B07206" w:rsidRDefault="00A86B12">
      <w:pPr>
        <w:spacing w:after="0" w:line="240" w:lineRule="auto"/>
      </w:pPr>
      <w:r>
        <w:separator/>
      </w:r>
    </w:p>
  </w:endnote>
  <w:endnote w:type="continuationSeparator" w:id="0">
    <w:p w14:paraId="012DC06A" w14:textId="77777777" w:rsidR="00B07206" w:rsidRDefault="00A8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87AE7" w14:textId="77777777" w:rsidR="00190A1E" w:rsidRDefault="00190A1E">
    <w:pPr>
      <w:pStyle w:val="Altbilgi"/>
    </w:pPr>
  </w:p>
  <w:p w14:paraId="6BBFC363" w14:textId="77777777" w:rsidR="00190A1E" w:rsidRDefault="00190A1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924299"/>
      <w:docPartObj>
        <w:docPartGallery w:val="Page Numbers (Bottom of Page)"/>
        <w:docPartUnique/>
      </w:docPartObj>
    </w:sdtPr>
    <w:sdtEndPr/>
    <w:sdtContent>
      <w:p w14:paraId="3BBB0790" w14:textId="77777777" w:rsidR="00190A1E" w:rsidRDefault="00190A1E">
        <w:pPr>
          <w:pStyle w:val="Altbilgi"/>
          <w:jc w:val="right"/>
        </w:pPr>
        <w:r>
          <w:fldChar w:fldCharType="begin"/>
        </w:r>
        <w:r>
          <w:instrText>PAGE   \* MERGEFORMAT</w:instrText>
        </w:r>
        <w:r>
          <w:fldChar w:fldCharType="separate"/>
        </w:r>
        <w:r>
          <w:t>2</w:t>
        </w:r>
        <w:r>
          <w:fldChar w:fldCharType="end"/>
        </w:r>
      </w:p>
    </w:sdtContent>
  </w:sdt>
  <w:p w14:paraId="111DFB07" w14:textId="77777777" w:rsidR="00190A1E" w:rsidRDefault="00190A1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968854"/>
      <w:docPartObj>
        <w:docPartGallery w:val="Page Numbers (Bottom of Page)"/>
        <w:docPartUnique/>
      </w:docPartObj>
    </w:sdtPr>
    <w:sdtEndPr/>
    <w:sdtContent>
      <w:p w14:paraId="53484EC3" w14:textId="77777777" w:rsidR="00CA3F54" w:rsidRDefault="00380C66" w:rsidP="00CA3F54">
        <w:pPr>
          <w:pStyle w:val="Altbilgi"/>
          <w:jc w:val="center"/>
        </w:pPr>
        <w:r>
          <w:fldChar w:fldCharType="begin"/>
        </w:r>
        <w:r>
          <w:instrText>PAGE   \* MERGEFORMAT</w:instrText>
        </w:r>
        <w:r>
          <w:fldChar w:fldCharType="separate"/>
        </w:r>
        <w:r w:rsidR="004C700B">
          <w:rPr>
            <w:noProof/>
          </w:rPr>
          <w:t>15</w:t>
        </w:r>
        <w:r>
          <w:fldChar w:fldCharType="end"/>
        </w:r>
      </w:p>
    </w:sdtContent>
  </w:sdt>
  <w:p w14:paraId="1802666F" w14:textId="77777777" w:rsidR="005D4D04" w:rsidRDefault="004C700B" w:rsidP="005E15A4">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FEA03" w14:textId="77777777" w:rsidR="00B07206" w:rsidRDefault="00A86B12">
      <w:pPr>
        <w:spacing w:after="0" w:line="240" w:lineRule="auto"/>
      </w:pPr>
      <w:r>
        <w:separator/>
      </w:r>
    </w:p>
  </w:footnote>
  <w:footnote w:type="continuationSeparator" w:id="0">
    <w:p w14:paraId="212BEA38" w14:textId="77777777" w:rsidR="00B07206" w:rsidRDefault="00A86B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E050F"/>
    <w:multiLevelType w:val="hybridMultilevel"/>
    <w:tmpl w:val="61CE7218"/>
    <w:lvl w:ilvl="0" w:tplc="C484A82E">
      <w:start w:val="1"/>
      <w:numFmt w:val="bullet"/>
      <w:lvlText w:val="―"/>
      <w:lvlJc w:val="left"/>
      <w:pPr>
        <w:ind w:left="720" w:hanging="360"/>
      </w:pPr>
      <w:rPr>
        <w:rFonts w:ascii="Verdana" w:hAnsi="Verdan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281B8D"/>
    <w:multiLevelType w:val="multilevel"/>
    <w:tmpl w:val="1D6640CE"/>
    <w:lvl w:ilvl="0">
      <w:start w:val="1"/>
      <w:numFmt w:val="decimal"/>
      <w:lvlText w:val="%1."/>
      <w:lvlJc w:val="left"/>
      <w:pPr>
        <w:ind w:left="360" w:hanging="360"/>
      </w:pPr>
      <w:rPr>
        <w:rFonts w:hint="default"/>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1631C9D"/>
    <w:multiLevelType w:val="hybridMultilevel"/>
    <w:tmpl w:val="6150B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EB75D7"/>
    <w:multiLevelType w:val="hybridMultilevel"/>
    <w:tmpl w:val="D2F248F0"/>
    <w:lvl w:ilvl="0" w:tplc="A93CDD2E">
      <w:start w:val="1"/>
      <w:numFmt w:val="decimal"/>
      <w:pStyle w:val="Balk2"/>
      <w:lvlText w:val="1.%1."/>
      <w:lvlJc w:val="left"/>
      <w:pPr>
        <w:ind w:left="1440" w:hanging="360"/>
      </w:pPr>
      <w:rPr>
        <w:rFonts w:hint="default"/>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3123430B"/>
    <w:multiLevelType w:val="hybridMultilevel"/>
    <w:tmpl w:val="B590F952"/>
    <w:lvl w:ilvl="0" w:tplc="5C5EE6E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E312280"/>
    <w:multiLevelType w:val="hybridMultilevel"/>
    <w:tmpl w:val="5D2CF3B4"/>
    <w:lvl w:ilvl="0" w:tplc="E5B87510">
      <w:start w:val="4"/>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035018F"/>
    <w:multiLevelType w:val="hybridMultilevel"/>
    <w:tmpl w:val="F8E87A98"/>
    <w:lvl w:ilvl="0" w:tplc="A96044BE">
      <w:start w:val="1"/>
      <w:numFmt w:val="decimal"/>
      <w:pStyle w:val="Balk3"/>
      <w:lvlText w:val="2.%1."/>
      <w:lvlJc w:val="left"/>
      <w:pPr>
        <w:ind w:left="2160" w:hanging="360"/>
      </w:pPr>
      <w:rPr>
        <w:rFonts w:hint="default"/>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7" w15:restartNumberingAfterBreak="0">
    <w:nsid w:val="43206A04"/>
    <w:multiLevelType w:val="multilevel"/>
    <w:tmpl w:val="FC36625E"/>
    <w:lvl w:ilvl="0">
      <w:start w:val="1"/>
      <w:numFmt w:val="decimal"/>
      <w:pStyle w:val="Balk1"/>
      <w:lvlText w:val="%1."/>
      <w:lvlJc w:val="left"/>
      <w:pPr>
        <w:ind w:left="360" w:hanging="360"/>
      </w:pPr>
      <w:rPr>
        <w:rFonts w:hint="default"/>
        <w:b/>
      </w:rPr>
    </w:lvl>
    <w:lvl w:ilvl="1">
      <w:start w:val="1"/>
      <w:numFmt w:val="upperLetter"/>
      <w:lvlText w:val="%2."/>
      <w:lvlJc w:val="left"/>
      <w:pPr>
        <w:ind w:left="720" w:firstLine="0"/>
      </w:pPr>
    </w:lvl>
    <w:lvl w:ilvl="2">
      <w:start w:val="1"/>
      <w:numFmt w:val="decimal"/>
      <w:lvlText w:val="%3."/>
      <w:lvlJc w:val="left"/>
      <w:pPr>
        <w:ind w:left="1440" w:firstLine="0"/>
      </w:pPr>
      <w:rPr>
        <w:b/>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Balk6"/>
      <w:lvlText w:val="(%6)"/>
      <w:lvlJc w:val="left"/>
      <w:pPr>
        <w:ind w:left="3600" w:firstLine="0"/>
      </w:pPr>
    </w:lvl>
    <w:lvl w:ilvl="6">
      <w:start w:val="1"/>
      <w:numFmt w:val="lowerRoman"/>
      <w:pStyle w:val="Balk7"/>
      <w:lvlText w:val="(%7)"/>
      <w:lvlJc w:val="left"/>
      <w:pPr>
        <w:ind w:left="4320" w:firstLine="0"/>
      </w:pPr>
    </w:lvl>
    <w:lvl w:ilvl="7">
      <w:start w:val="1"/>
      <w:numFmt w:val="lowerLetter"/>
      <w:pStyle w:val="Balk8"/>
      <w:lvlText w:val="(%8)"/>
      <w:lvlJc w:val="left"/>
      <w:pPr>
        <w:ind w:left="5040" w:firstLine="0"/>
      </w:pPr>
    </w:lvl>
    <w:lvl w:ilvl="8">
      <w:start w:val="1"/>
      <w:numFmt w:val="lowerRoman"/>
      <w:pStyle w:val="Balk9"/>
      <w:lvlText w:val="(%9)"/>
      <w:lvlJc w:val="left"/>
      <w:pPr>
        <w:ind w:left="5760" w:firstLine="0"/>
      </w:pPr>
    </w:lvl>
  </w:abstractNum>
  <w:abstractNum w:abstractNumId="8" w15:restartNumberingAfterBreak="0">
    <w:nsid w:val="48AD53D4"/>
    <w:multiLevelType w:val="multilevel"/>
    <w:tmpl w:val="1D6640CE"/>
    <w:lvl w:ilvl="0">
      <w:start w:val="1"/>
      <w:numFmt w:val="decimal"/>
      <w:lvlText w:val="%1."/>
      <w:lvlJc w:val="left"/>
      <w:pPr>
        <w:ind w:left="360" w:hanging="360"/>
      </w:pPr>
      <w:rPr>
        <w:rFonts w:hint="default"/>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516609E4"/>
    <w:multiLevelType w:val="hybridMultilevel"/>
    <w:tmpl w:val="2CA04D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54ED448B"/>
    <w:multiLevelType w:val="hybridMultilevel"/>
    <w:tmpl w:val="75829E78"/>
    <w:lvl w:ilvl="0" w:tplc="E344258A">
      <w:start w:val="1"/>
      <w:numFmt w:val="decimal"/>
      <w:pStyle w:val="Balk5"/>
      <w:lvlText w:val="2.2.%1."/>
      <w:lvlJc w:val="left"/>
      <w:pPr>
        <w:ind w:left="3600" w:hanging="360"/>
      </w:pPr>
      <w:rPr>
        <w:rFonts w:hint="default"/>
      </w:rPr>
    </w:lvl>
    <w:lvl w:ilvl="1" w:tplc="041F0019" w:tentative="1">
      <w:start w:val="1"/>
      <w:numFmt w:val="lowerLetter"/>
      <w:lvlText w:val="%2."/>
      <w:lvlJc w:val="left"/>
      <w:pPr>
        <w:ind w:left="4320" w:hanging="360"/>
      </w:pPr>
    </w:lvl>
    <w:lvl w:ilvl="2" w:tplc="041F001B" w:tentative="1">
      <w:start w:val="1"/>
      <w:numFmt w:val="lowerRoman"/>
      <w:lvlText w:val="%3."/>
      <w:lvlJc w:val="right"/>
      <w:pPr>
        <w:ind w:left="5040" w:hanging="180"/>
      </w:pPr>
    </w:lvl>
    <w:lvl w:ilvl="3" w:tplc="041F000F" w:tentative="1">
      <w:start w:val="1"/>
      <w:numFmt w:val="decimal"/>
      <w:lvlText w:val="%4."/>
      <w:lvlJc w:val="left"/>
      <w:pPr>
        <w:ind w:left="5760" w:hanging="360"/>
      </w:pPr>
    </w:lvl>
    <w:lvl w:ilvl="4" w:tplc="041F0019" w:tentative="1">
      <w:start w:val="1"/>
      <w:numFmt w:val="lowerLetter"/>
      <w:lvlText w:val="%5."/>
      <w:lvlJc w:val="left"/>
      <w:pPr>
        <w:ind w:left="6480" w:hanging="360"/>
      </w:pPr>
    </w:lvl>
    <w:lvl w:ilvl="5" w:tplc="041F001B" w:tentative="1">
      <w:start w:val="1"/>
      <w:numFmt w:val="lowerRoman"/>
      <w:lvlText w:val="%6."/>
      <w:lvlJc w:val="right"/>
      <w:pPr>
        <w:ind w:left="7200" w:hanging="180"/>
      </w:pPr>
    </w:lvl>
    <w:lvl w:ilvl="6" w:tplc="041F000F" w:tentative="1">
      <w:start w:val="1"/>
      <w:numFmt w:val="decimal"/>
      <w:lvlText w:val="%7."/>
      <w:lvlJc w:val="left"/>
      <w:pPr>
        <w:ind w:left="7920" w:hanging="360"/>
      </w:pPr>
    </w:lvl>
    <w:lvl w:ilvl="7" w:tplc="041F0019" w:tentative="1">
      <w:start w:val="1"/>
      <w:numFmt w:val="lowerLetter"/>
      <w:lvlText w:val="%8."/>
      <w:lvlJc w:val="left"/>
      <w:pPr>
        <w:ind w:left="8640" w:hanging="360"/>
      </w:pPr>
    </w:lvl>
    <w:lvl w:ilvl="8" w:tplc="041F001B" w:tentative="1">
      <w:start w:val="1"/>
      <w:numFmt w:val="lowerRoman"/>
      <w:lvlText w:val="%9."/>
      <w:lvlJc w:val="right"/>
      <w:pPr>
        <w:ind w:left="9360" w:hanging="180"/>
      </w:pPr>
    </w:lvl>
  </w:abstractNum>
  <w:abstractNum w:abstractNumId="11" w15:restartNumberingAfterBreak="0">
    <w:nsid w:val="658C7A6E"/>
    <w:multiLevelType w:val="multilevel"/>
    <w:tmpl w:val="256AD33A"/>
    <w:lvl w:ilvl="0">
      <w:start w:val="1"/>
      <w:numFmt w:val="decimal"/>
      <w:lvlText w:val="%1."/>
      <w:lvlJc w:val="left"/>
      <w:pPr>
        <w:ind w:left="360" w:hanging="360"/>
      </w:pPr>
      <w:rPr>
        <w:rFonts w:hint="default"/>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68265278"/>
    <w:multiLevelType w:val="multilevel"/>
    <w:tmpl w:val="1D6640CE"/>
    <w:lvl w:ilvl="0">
      <w:start w:val="1"/>
      <w:numFmt w:val="decimal"/>
      <w:lvlText w:val="%1."/>
      <w:lvlJc w:val="left"/>
      <w:pPr>
        <w:ind w:left="360" w:hanging="360"/>
      </w:pPr>
      <w:rPr>
        <w:rFonts w:hint="default"/>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6DF10F4F"/>
    <w:multiLevelType w:val="hybridMultilevel"/>
    <w:tmpl w:val="DEBC65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5200C8"/>
    <w:multiLevelType w:val="multilevel"/>
    <w:tmpl w:val="2E5609F8"/>
    <w:lvl w:ilvl="0">
      <w:start w:val="1"/>
      <w:numFmt w:val="upperRoman"/>
      <w:pStyle w:val="Balk11"/>
      <w:lvlText w:val="%1."/>
      <w:lvlJc w:val="left"/>
      <w:pPr>
        <w:ind w:left="0" w:firstLine="0"/>
      </w:pPr>
    </w:lvl>
    <w:lvl w:ilvl="1">
      <w:start w:val="1"/>
      <w:numFmt w:val="decimal"/>
      <w:pStyle w:val="Balk21"/>
      <w:lvlText w:val="%2."/>
      <w:lvlJc w:val="left"/>
      <w:pPr>
        <w:ind w:left="142" w:firstLine="0"/>
      </w:pPr>
      <w:rPr>
        <w:rFonts w:ascii="Times New Roman" w:eastAsiaTheme="minorHAnsi" w:hAnsi="Times New Roman" w:cs="Times New Roman"/>
        <w:b/>
        <w:sz w:val="24"/>
        <w:szCs w:val="24"/>
      </w:rPr>
    </w:lvl>
    <w:lvl w:ilvl="2">
      <w:start w:val="1"/>
      <w:numFmt w:val="decimal"/>
      <w:pStyle w:val="Balk31"/>
      <w:lvlText w:val="%3."/>
      <w:lvlJc w:val="left"/>
      <w:pPr>
        <w:ind w:left="852" w:firstLine="0"/>
      </w:pPr>
    </w:lvl>
    <w:lvl w:ilvl="3">
      <w:start w:val="1"/>
      <w:numFmt w:val="lowerLetter"/>
      <w:pStyle w:val="Balk41"/>
      <w:lvlText w:val="%4)"/>
      <w:lvlJc w:val="left"/>
      <w:pPr>
        <w:ind w:left="2160" w:firstLine="0"/>
      </w:pPr>
    </w:lvl>
    <w:lvl w:ilvl="4">
      <w:start w:val="1"/>
      <w:numFmt w:val="decimal"/>
      <w:pStyle w:val="Balk51"/>
      <w:lvlText w:val="(%5)"/>
      <w:lvlJc w:val="left"/>
      <w:pPr>
        <w:ind w:left="2880" w:firstLine="0"/>
      </w:pPr>
    </w:lvl>
    <w:lvl w:ilvl="5">
      <w:start w:val="1"/>
      <w:numFmt w:val="lowerLetter"/>
      <w:pStyle w:val="Balk61"/>
      <w:lvlText w:val="(%6)"/>
      <w:lvlJc w:val="left"/>
      <w:pPr>
        <w:ind w:left="3600" w:firstLine="0"/>
      </w:pPr>
    </w:lvl>
    <w:lvl w:ilvl="6">
      <w:start w:val="1"/>
      <w:numFmt w:val="lowerRoman"/>
      <w:pStyle w:val="Balk71"/>
      <w:lvlText w:val="(%7)"/>
      <w:lvlJc w:val="left"/>
      <w:pPr>
        <w:ind w:left="4320" w:firstLine="0"/>
      </w:pPr>
    </w:lvl>
    <w:lvl w:ilvl="7">
      <w:start w:val="1"/>
      <w:numFmt w:val="lowerLetter"/>
      <w:pStyle w:val="Balk81"/>
      <w:lvlText w:val="(%8)"/>
      <w:lvlJc w:val="left"/>
      <w:pPr>
        <w:ind w:left="5040" w:firstLine="0"/>
      </w:pPr>
    </w:lvl>
    <w:lvl w:ilvl="8">
      <w:start w:val="1"/>
      <w:numFmt w:val="lowerRoman"/>
      <w:pStyle w:val="Balk91"/>
      <w:lvlText w:val="(%9)"/>
      <w:lvlJc w:val="left"/>
      <w:pPr>
        <w:ind w:left="5760" w:firstLine="0"/>
      </w:pPr>
    </w:lvl>
  </w:abstractNum>
  <w:abstractNum w:abstractNumId="15" w15:restartNumberingAfterBreak="0">
    <w:nsid w:val="7BF819AF"/>
    <w:multiLevelType w:val="hybridMultilevel"/>
    <w:tmpl w:val="EA9AB74C"/>
    <w:lvl w:ilvl="0" w:tplc="C5AC08B8">
      <w:start w:val="1"/>
      <w:numFmt w:val="decimal"/>
      <w:pStyle w:val="Balk4"/>
      <w:lvlText w:val="3.%1."/>
      <w:lvlJc w:val="left"/>
      <w:pPr>
        <w:ind w:left="1145" w:hanging="360"/>
      </w:pPr>
      <w:rPr>
        <w:rFonts w:hint="default"/>
      </w:r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16" w15:restartNumberingAfterBreak="0">
    <w:nsid w:val="7E986258"/>
    <w:multiLevelType w:val="hybridMultilevel"/>
    <w:tmpl w:val="0C7C419C"/>
    <w:lvl w:ilvl="0" w:tplc="4880D58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4"/>
  </w:num>
  <w:num w:numId="2">
    <w:abstractNumId w:val="7"/>
  </w:num>
  <w:num w:numId="3">
    <w:abstractNumId w:val="9"/>
  </w:num>
  <w:num w:numId="4">
    <w:abstractNumId w:val="5"/>
  </w:num>
  <w:num w:numId="5">
    <w:abstractNumId w:val="3"/>
  </w:num>
  <w:num w:numId="6">
    <w:abstractNumId w:val="6"/>
  </w:num>
  <w:num w:numId="7">
    <w:abstractNumId w:val="15"/>
  </w:num>
  <w:num w:numId="8">
    <w:abstractNumId w:val="13"/>
  </w:num>
  <w:num w:numId="9">
    <w:abstractNumId w:val="0"/>
  </w:num>
  <w:num w:numId="10">
    <w:abstractNumId w:val="10"/>
  </w:num>
  <w:num w:numId="11">
    <w:abstractNumId w:val="12"/>
  </w:num>
  <w:num w:numId="12">
    <w:abstractNumId w:val="8"/>
  </w:num>
  <w:num w:numId="13">
    <w:abstractNumId w:val="1"/>
  </w:num>
  <w:num w:numId="14">
    <w:abstractNumId w:val="11"/>
  </w:num>
  <w:num w:numId="15">
    <w:abstractNumId w:val="16"/>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1E"/>
    <w:rsid w:val="00190A1E"/>
    <w:rsid w:val="00221D47"/>
    <w:rsid w:val="00380C66"/>
    <w:rsid w:val="00443484"/>
    <w:rsid w:val="00463E8F"/>
    <w:rsid w:val="004C700B"/>
    <w:rsid w:val="0063325E"/>
    <w:rsid w:val="006A62B7"/>
    <w:rsid w:val="00807BD8"/>
    <w:rsid w:val="00914FDE"/>
    <w:rsid w:val="00951E99"/>
    <w:rsid w:val="00A57F18"/>
    <w:rsid w:val="00A86B12"/>
    <w:rsid w:val="00AF0C06"/>
    <w:rsid w:val="00B07206"/>
    <w:rsid w:val="00B26CFE"/>
    <w:rsid w:val="00E263A0"/>
    <w:rsid w:val="00F04C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8E3A"/>
  <w15:chartTrackingRefBased/>
  <w15:docId w15:val="{D6D5153E-9B57-4539-9461-F436402A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90A1E"/>
    <w:pPr>
      <w:keepNext/>
      <w:numPr>
        <w:numId w:val="2"/>
      </w:numPr>
      <w:spacing w:before="240" w:after="60" w:line="276" w:lineRule="auto"/>
      <w:jc w:val="both"/>
      <w:outlineLvl w:val="0"/>
    </w:pPr>
    <w:rPr>
      <w:rFonts w:ascii="Calibri" w:eastAsia="Times New Roman" w:hAnsi="Calibri" w:cs="Arial"/>
      <w:b/>
      <w:bCs/>
      <w:kern w:val="32"/>
      <w:szCs w:val="32"/>
      <w:lang w:val="en-AU" w:eastAsia="tr-TR"/>
    </w:rPr>
  </w:style>
  <w:style w:type="paragraph" w:styleId="Balk2">
    <w:name w:val="heading 2"/>
    <w:basedOn w:val="Normal"/>
    <w:next w:val="Normal"/>
    <w:link w:val="Balk2Char"/>
    <w:uiPriority w:val="9"/>
    <w:unhideWhenUsed/>
    <w:qFormat/>
    <w:rsid w:val="00190A1E"/>
    <w:pPr>
      <w:keepNext/>
      <w:keepLines/>
      <w:numPr>
        <w:numId w:val="5"/>
      </w:numPr>
      <w:spacing w:before="200" w:after="120" w:line="276" w:lineRule="auto"/>
      <w:jc w:val="both"/>
      <w:outlineLvl w:val="1"/>
    </w:pPr>
    <w:rPr>
      <w:rFonts w:ascii="Calibri" w:eastAsiaTheme="majorEastAsia" w:hAnsi="Calibri" w:cstheme="majorBidi"/>
      <w:b/>
      <w:bCs/>
      <w:szCs w:val="26"/>
    </w:rPr>
  </w:style>
  <w:style w:type="paragraph" w:styleId="Balk3">
    <w:name w:val="heading 3"/>
    <w:basedOn w:val="Normal"/>
    <w:next w:val="Normal"/>
    <w:link w:val="Balk3Char"/>
    <w:uiPriority w:val="9"/>
    <w:unhideWhenUsed/>
    <w:qFormat/>
    <w:rsid w:val="00190A1E"/>
    <w:pPr>
      <w:keepNext/>
      <w:keepLines/>
      <w:numPr>
        <w:numId w:val="6"/>
      </w:numPr>
      <w:spacing w:after="120" w:line="276" w:lineRule="auto"/>
      <w:jc w:val="both"/>
      <w:outlineLvl w:val="2"/>
    </w:pPr>
    <w:rPr>
      <w:rFonts w:ascii="Calibri" w:eastAsiaTheme="majorEastAsia" w:hAnsi="Calibri" w:cstheme="majorBidi"/>
      <w:b/>
      <w:bCs/>
      <w:szCs w:val="24"/>
    </w:rPr>
  </w:style>
  <w:style w:type="paragraph" w:styleId="Balk4">
    <w:name w:val="heading 4"/>
    <w:basedOn w:val="Normal"/>
    <w:next w:val="Normal"/>
    <w:link w:val="Balk4Char"/>
    <w:uiPriority w:val="9"/>
    <w:unhideWhenUsed/>
    <w:qFormat/>
    <w:rsid w:val="00190A1E"/>
    <w:pPr>
      <w:keepNext/>
      <w:keepLines/>
      <w:numPr>
        <w:numId w:val="7"/>
      </w:numPr>
      <w:spacing w:after="120" w:line="276" w:lineRule="auto"/>
      <w:jc w:val="both"/>
      <w:outlineLvl w:val="3"/>
    </w:pPr>
    <w:rPr>
      <w:rFonts w:ascii="Calibri" w:eastAsiaTheme="majorEastAsia" w:hAnsi="Calibri" w:cstheme="majorBidi"/>
      <w:b/>
      <w:bCs/>
      <w:iCs/>
      <w:color w:val="000000" w:themeColor="text1"/>
      <w:szCs w:val="24"/>
    </w:rPr>
  </w:style>
  <w:style w:type="paragraph" w:styleId="Balk5">
    <w:name w:val="heading 5"/>
    <w:basedOn w:val="Normal"/>
    <w:next w:val="Normal"/>
    <w:link w:val="Balk5Char"/>
    <w:uiPriority w:val="9"/>
    <w:unhideWhenUsed/>
    <w:qFormat/>
    <w:rsid w:val="00190A1E"/>
    <w:pPr>
      <w:keepNext/>
      <w:keepLines/>
      <w:numPr>
        <w:numId w:val="10"/>
      </w:numPr>
      <w:spacing w:before="40" w:after="120" w:line="276" w:lineRule="auto"/>
      <w:jc w:val="both"/>
      <w:outlineLvl w:val="4"/>
    </w:pPr>
    <w:rPr>
      <w:rFonts w:asciiTheme="majorHAnsi" w:eastAsiaTheme="majorEastAsia" w:hAnsiTheme="majorHAnsi" w:cstheme="majorBidi"/>
      <w:b/>
      <w:szCs w:val="24"/>
    </w:rPr>
  </w:style>
  <w:style w:type="paragraph" w:styleId="Balk6">
    <w:name w:val="heading 6"/>
    <w:basedOn w:val="Normal"/>
    <w:next w:val="Normal"/>
    <w:link w:val="Balk6Char"/>
    <w:uiPriority w:val="9"/>
    <w:unhideWhenUsed/>
    <w:qFormat/>
    <w:rsid w:val="00190A1E"/>
    <w:pPr>
      <w:keepNext/>
      <w:keepLines/>
      <w:numPr>
        <w:ilvl w:val="5"/>
        <w:numId w:val="2"/>
      </w:numPr>
      <w:spacing w:before="40" w:after="120" w:line="276" w:lineRule="auto"/>
      <w:jc w:val="both"/>
      <w:outlineLvl w:val="5"/>
    </w:pPr>
    <w:rPr>
      <w:rFonts w:asciiTheme="majorHAnsi" w:eastAsiaTheme="majorEastAsia" w:hAnsiTheme="majorHAnsi" w:cstheme="majorBidi"/>
      <w:color w:val="1F3763" w:themeColor="accent1" w:themeShade="7F"/>
      <w:szCs w:val="24"/>
    </w:rPr>
  </w:style>
  <w:style w:type="paragraph" w:styleId="Balk7">
    <w:name w:val="heading 7"/>
    <w:basedOn w:val="Normal"/>
    <w:next w:val="Normal"/>
    <w:link w:val="Balk7Char"/>
    <w:uiPriority w:val="9"/>
    <w:unhideWhenUsed/>
    <w:qFormat/>
    <w:rsid w:val="00190A1E"/>
    <w:pPr>
      <w:keepNext/>
      <w:keepLines/>
      <w:numPr>
        <w:ilvl w:val="6"/>
        <w:numId w:val="2"/>
      </w:numPr>
      <w:spacing w:before="40" w:after="120" w:line="276" w:lineRule="auto"/>
      <w:jc w:val="both"/>
      <w:outlineLvl w:val="6"/>
    </w:pPr>
    <w:rPr>
      <w:rFonts w:eastAsiaTheme="majorEastAsia" w:cstheme="majorBidi"/>
      <w:b/>
      <w:iCs/>
    </w:rPr>
  </w:style>
  <w:style w:type="paragraph" w:styleId="Balk8">
    <w:name w:val="heading 8"/>
    <w:basedOn w:val="Normal"/>
    <w:next w:val="Normal"/>
    <w:link w:val="Balk8Char"/>
    <w:uiPriority w:val="9"/>
    <w:unhideWhenUsed/>
    <w:qFormat/>
    <w:rsid w:val="00190A1E"/>
    <w:pPr>
      <w:keepNext/>
      <w:keepLines/>
      <w:numPr>
        <w:ilvl w:val="7"/>
        <w:numId w:val="2"/>
      </w:numPr>
      <w:spacing w:before="40" w:after="120" w:line="276" w:lineRule="auto"/>
      <w:jc w:val="both"/>
      <w:outlineLvl w:val="7"/>
    </w:pPr>
    <w:rPr>
      <w:rFonts w:eastAsiaTheme="majorEastAsia" w:cstheme="majorBidi"/>
      <w:b/>
      <w:szCs w:val="21"/>
    </w:rPr>
  </w:style>
  <w:style w:type="paragraph" w:styleId="Balk9">
    <w:name w:val="heading 9"/>
    <w:basedOn w:val="Normal"/>
    <w:next w:val="Normal"/>
    <w:link w:val="Balk9Char"/>
    <w:uiPriority w:val="9"/>
    <w:unhideWhenUsed/>
    <w:qFormat/>
    <w:rsid w:val="00190A1E"/>
    <w:pPr>
      <w:keepNext/>
      <w:keepLines/>
      <w:numPr>
        <w:ilvl w:val="8"/>
        <w:numId w:val="2"/>
      </w:numPr>
      <w:spacing w:before="40" w:after="120" w:line="276" w:lineRule="auto"/>
      <w:jc w:val="both"/>
      <w:outlineLvl w:val="8"/>
    </w:pPr>
    <w:rPr>
      <w:rFonts w:eastAsiaTheme="majorEastAsia" w:cstheme="majorBidi"/>
      <w:b/>
      <w:iCs/>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0A1E"/>
    <w:rPr>
      <w:rFonts w:ascii="Calibri" w:eastAsia="Times New Roman" w:hAnsi="Calibri" w:cs="Arial"/>
      <w:b/>
      <w:bCs/>
      <w:kern w:val="32"/>
      <w:szCs w:val="32"/>
      <w:lang w:val="en-AU" w:eastAsia="tr-TR"/>
    </w:rPr>
  </w:style>
  <w:style w:type="character" w:customStyle="1" w:styleId="Balk2Char">
    <w:name w:val="Başlık 2 Char"/>
    <w:basedOn w:val="VarsaylanParagrafYazTipi"/>
    <w:link w:val="Balk2"/>
    <w:uiPriority w:val="9"/>
    <w:rsid w:val="00190A1E"/>
    <w:rPr>
      <w:rFonts w:ascii="Calibri" w:eastAsiaTheme="majorEastAsia" w:hAnsi="Calibri" w:cstheme="majorBidi"/>
      <w:b/>
      <w:bCs/>
      <w:szCs w:val="26"/>
    </w:rPr>
  </w:style>
  <w:style w:type="character" w:customStyle="1" w:styleId="Balk3Char">
    <w:name w:val="Başlık 3 Char"/>
    <w:basedOn w:val="VarsaylanParagrafYazTipi"/>
    <w:link w:val="Balk3"/>
    <w:uiPriority w:val="9"/>
    <w:rsid w:val="00190A1E"/>
    <w:rPr>
      <w:rFonts w:ascii="Calibri" w:eastAsiaTheme="majorEastAsia" w:hAnsi="Calibri" w:cstheme="majorBidi"/>
      <w:b/>
      <w:bCs/>
      <w:szCs w:val="24"/>
    </w:rPr>
  </w:style>
  <w:style w:type="character" w:customStyle="1" w:styleId="Balk4Char">
    <w:name w:val="Başlık 4 Char"/>
    <w:basedOn w:val="VarsaylanParagrafYazTipi"/>
    <w:link w:val="Balk4"/>
    <w:uiPriority w:val="9"/>
    <w:rsid w:val="00190A1E"/>
    <w:rPr>
      <w:rFonts w:ascii="Calibri" w:eastAsiaTheme="majorEastAsia" w:hAnsi="Calibri" w:cstheme="majorBidi"/>
      <w:b/>
      <w:bCs/>
      <w:iCs/>
      <w:color w:val="000000" w:themeColor="text1"/>
      <w:szCs w:val="24"/>
    </w:rPr>
  </w:style>
  <w:style w:type="character" w:customStyle="1" w:styleId="Balk5Char">
    <w:name w:val="Başlık 5 Char"/>
    <w:basedOn w:val="VarsaylanParagrafYazTipi"/>
    <w:link w:val="Balk5"/>
    <w:uiPriority w:val="9"/>
    <w:rsid w:val="00190A1E"/>
    <w:rPr>
      <w:rFonts w:asciiTheme="majorHAnsi" w:eastAsiaTheme="majorEastAsia" w:hAnsiTheme="majorHAnsi" w:cstheme="majorBidi"/>
      <w:b/>
      <w:szCs w:val="24"/>
    </w:rPr>
  </w:style>
  <w:style w:type="character" w:customStyle="1" w:styleId="Balk6Char">
    <w:name w:val="Başlık 6 Char"/>
    <w:basedOn w:val="VarsaylanParagrafYazTipi"/>
    <w:link w:val="Balk6"/>
    <w:uiPriority w:val="9"/>
    <w:rsid w:val="00190A1E"/>
    <w:rPr>
      <w:rFonts w:asciiTheme="majorHAnsi" w:eastAsiaTheme="majorEastAsia" w:hAnsiTheme="majorHAnsi" w:cstheme="majorBidi"/>
      <w:color w:val="1F3763" w:themeColor="accent1" w:themeShade="7F"/>
      <w:szCs w:val="24"/>
    </w:rPr>
  </w:style>
  <w:style w:type="character" w:customStyle="1" w:styleId="Balk7Char">
    <w:name w:val="Başlık 7 Char"/>
    <w:basedOn w:val="VarsaylanParagrafYazTipi"/>
    <w:link w:val="Balk7"/>
    <w:uiPriority w:val="9"/>
    <w:rsid w:val="00190A1E"/>
    <w:rPr>
      <w:rFonts w:eastAsiaTheme="majorEastAsia" w:cstheme="majorBidi"/>
      <w:b/>
      <w:iCs/>
    </w:rPr>
  </w:style>
  <w:style w:type="character" w:customStyle="1" w:styleId="Balk8Char">
    <w:name w:val="Başlık 8 Char"/>
    <w:basedOn w:val="VarsaylanParagrafYazTipi"/>
    <w:link w:val="Balk8"/>
    <w:uiPriority w:val="9"/>
    <w:rsid w:val="00190A1E"/>
    <w:rPr>
      <w:rFonts w:eastAsiaTheme="majorEastAsia" w:cstheme="majorBidi"/>
      <w:b/>
      <w:szCs w:val="21"/>
    </w:rPr>
  </w:style>
  <w:style w:type="character" w:customStyle="1" w:styleId="Balk9Char">
    <w:name w:val="Başlık 9 Char"/>
    <w:basedOn w:val="VarsaylanParagrafYazTipi"/>
    <w:link w:val="Balk9"/>
    <w:uiPriority w:val="9"/>
    <w:rsid w:val="00190A1E"/>
    <w:rPr>
      <w:rFonts w:eastAsiaTheme="majorEastAsia" w:cstheme="majorBidi"/>
      <w:b/>
      <w:iCs/>
      <w:szCs w:val="21"/>
    </w:rPr>
  </w:style>
  <w:style w:type="table" w:styleId="TabloKlavuzu">
    <w:name w:val="Table Grid"/>
    <w:basedOn w:val="NormalTablo"/>
    <w:uiPriority w:val="59"/>
    <w:rsid w:val="00190A1E"/>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90A1E"/>
    <w:pPr>
      <w:tabs>
        <w:tab w:val="center" w:pos="4320"/>
        <w:tab w:val="right" w:pos="8640"/>
      </w:tabs>
      <w:spacing w:after="120" w:line="276" w:lineRule="auto"/>
      <w:jc w:val="both"/>
    </w:pPr>
    <w:rPr>
      <w:rFonts w:ascii="Calibri" w:eastAsia="MS Mincho" w:hAnsi="Calibri" w:cs="Times New Roman"/>
      <w:szCs w:val="24"/>
    </w:rPr>
  </w:style>
  <w:style w:type="character" w:customStyle="1" w:styleId="stbilgiChar">
    <w:name w:val="Üstbilgi Char"/>
    <w:basedOn w:val="VarsaylanParagrafYazTipi"/>
    <w:link w:val="stbilgi"/>
    <w:uiPriority w:val="99"/>
    <w:rsid w:val="00190A1E"/>
    <w:rPr>
      <w:rFonts w:ascii="Calibri" w:eastAsia="MS Mincho" w:hAnsi="Calibri" w:cs="Times New Roman"/>
      <w:szCs w:val="24"/>
    </w:rPr>
  </w:style>
  <w:style w:type="paragraph" w:styleId="Altbilgi">
    <w:name w:val="footer"/>
    <w:basedOn w:val="Normal"/>
    <w:link w:val="AltbilgiChar"/>
    <w:uiPriority w:val="99"/>
    <w:unhideWhenUsed/>
    <w:rsid w:val="00190A1E"/>
    <w:pPr>
      <w:tabs>
        <w:tab w:val="center" w:pos="4320"/>
        <w:tab w:val="right" w:pos="8640"/>
      </w:tabs>
      <w:spacing w:after="120" w:line="276" w:lineRule="auto"/>
      <w:jc w:val="both"/>
    </w:pPr>
    <w:rPr>
      <w:rFonts w:ascii="Calibri" w:eastAsia="MS Mincho" w:hAnsi="Calibri" w:cs="Times New Roman"/>
      <w:szCs w:val="24"/>
    </w:rPr>
  </w:style>
  <w:style w:type="character" w:customStyle="1" w:styleId="AltbilgiChar">
    <w:name w:val="Altbilgi Char"/>
    <w:basedOn w:val="VarsaylanParagrafYazTipi"/>
    <w:link w:val="Altbilgi"/>
    <w:uiPriority w:val="99"/>
    <w:rsid w:val="00190A1E"/>
    <w:rPr>
      <w:rFonts w:ascii="Calibri" w:eastAsia="MS Mincho" w:hAnsi="Calibri" w:cs="Times New Roman"/>
      <w:szCs w:val="24"/>
    </w:rPr>
  </w:style>
  <w:style w:type="character" w:styleId="Kpr">
    <w:name w:val="Hyperlink"/>
    <w:uiPriority w:val="99"/>
    <w:rsid w:val="00190A1E"/>
    <w:rPr>
      <w:color w:val="0000FF"/>
      <w:u w:val="single"/>
    </w:rPr>
  </w:style>
  <w:style w:type="paragraph" w:styleId="ListeParagraf">
    <w:name w:val="List Paragraph"/>
    <w:basedOn w:val="Normal"/>
    <w:link w:val="ListeParagrafChar"/>
    <w:uiPriority w:val="34"/>
    <w:qFormat/>
    <w:rsid w:val="00190A1E"/>
    <w:pPr>
      <w:spacing w:after="120" w:line="276" w:lineRule="auto"/>
      <w:ind w:left="720"/>
      <w:jc w:val="both"/>
    </w:pPr>
    <w:rPr>
      <w:rFonts w:ascii="Calibri" w:eastAsia="Calibri" w:hAnsi="Calibri" w:cs="Times New Roman"/>
    </w:rPr>
  </w:style>
  <w:style w:type="paragraph" w:styleId="T1">
    <w:name w:val="toc 1"/>
    <w:basedOn w:val="Normal"/>
    <w:next w:val="Normal"/>
    <w:autoRedefine/>
    <w:uiPriority w:val="39"/>
    <w:unhideWhenUsed/>
    <w:rsid w:val="00190A1E"/>
    <w:pPr>
      <w:tabs>
        <w:tab w:val="left" w:pos="480"/>
        <w:tab w:val="right" w:leader="dot" w:pos="9204"/>
      </w:tabs>
      <w:spacing w:after="100" w:line="276" w:lineRule="auto"/>
      <w:ind w:left="426" w:hanging="426"/>
      <w:jc w:val="both"/>
    </w:pPr>
    <w:rPr>
      <w:rFonts w:ascii="Calibri" w:eastAsia="MS Mincho" w:hAnsi="Calibri" w:cs="Times New Roman"/>
      <w:b/>
      <w:noProof/>
    </w:rPr>
  </w:style>
  <w:style w:type="paragraph" w:styleId="T2">
    <w:name w:val="toc 2"/>
    <w:basedOn w:val="Normal"/>
    <w:next w:val="Normal"/>
    <w:autoRedefine/>
    <w:uiPriority w:val="39"/>
    <w:unhideWhenUsed/>
    <w:rsid w:val="00190A1E"/>
    <w:pPr>
      <w:tabs>
        <w:tab w:val="left" w:pos="880"/>
        <w:tab w:val="right" w:leader="dot" w:pos="9204"/>
      </w:tabs>
      <w:spacing w:after="100" w:line="276" w:lineRule="auto"/>
      <w:ind w:left="851" w:hanging="425"/>
      <w:jc w:val="both"/>
    </w:pPr>
    <w:rPr>
      <w:rFonts w:ascii="Calibri" w:eastAsia="MS Mincho" w:hAnsi="Calibri" w:cs="Times New Roman"/>
      <w:szCs w:val="24"/>
    </w:rPr>
  </w:style>
  <w:style w:type="paragraph" w:styleId="T3">
    <w:name w:val="toc 3"/>
    <w:basedOn w:val="Normal"/>
    <w:next w:val="Normal"/>
    <w:autoRedefine/>
    <w:uiPriority w:val="39"/>
    <w:unhideWhenUsed/>
    <w:rsid w:val="00190A1E"/>
    <w:pPr>
      <w:tabs>
        <w:tab w:val="right" w:leader="dot" w:pos="9204"/>
      </w:tabs>
      <w:spacing w:after="100" w:line="276" w:lineRule="auto"/>
      <w:ind w:left="1701" w:hanging="708"/>
      <w:jc w:val="both"/>
    </w:pPr>
    <w:rPr>
      <w:rFonts w:ascii="Calibri" w:eastAsia="MS Mincho" w:hAnsi="Calibri" w:cs="Times New Roman"/>
      <w:szCs w:val="24"/>
    </w:rPr>
  </w:style>
  <w:style w:type="character" w:styleId="AklamaBavurusu">
    <w:name w:val="annotation reference"/>
    <w:basedOn w:val="VarsaylanParagrafYazTipi"/>
    <w:uiPriority w:val="99"/>
    <w:semiHidden/>
    <w:unhideWhenUsed/>
    <w:rsid w:val="00190A1E"/>
    <w:rPr>
      <w:sz w:val="16"/>
      <w:szCs w:val="16"/>
    </w:rPr>
  </w:style>
  <w:style w:type="paragraph" w:styleId="AklamaMetni">
    <w:name w:val="annotation text"/>
    <w:basedOn w:val="Normal"/>
    <w:link w:val="AklamaMetniChar"/>
    <w:uiPriority w:val="99"/>
    <w:semiHidden/>
    <w:unhideWhenUsed/>
    <w:rsid w:val="00190A1E"/>
    <w:pPr>
      <w:spacing w:after="120" w:line="276" w:lineRule="auto"/>
      <w:jc w:val="both"/>
    </w:pPr>
    <w:rPr>
      <w:rFonts w:ascii="Calibri" w:eastAsia="MS Mincho" w:hAnsi="Calibri" w:cs="Times New Roman"/>
      <w:sz w:val="20"/>
      <w:szCs w:val="20"/>
    </w:rPr>
  </w:style>
  <w:style w:type="character" w:customStyle="1" w:styleId="AklamaMetniChar">
    <w:name w:val="Açıklama Metni Char"/>
    <w:basedOn w:val="VarsaylanParagrafYazTipi"/>
    <w:link w:val="AklamaMetni"/>
    <w:uiPriority w:val="99"/>
    <w:semiHidden/>
    <w:rsid w:val="00190A1E"/>
    <w:rPr>
      <w:rFonts w:ascii="Calibri" w:eastAsia="MS Mincho" w:hAnsi="Calibri" w:cs="Times New Roman"/>
      <w:sz w:val="20"/>
      <w:szCs w:val="20"/>
    </w:rPr>
  </w:style>
  <w:style w:type="paragraph" w:customStyle="1" w:styleId="Balk11">
    <w:name w:val="Başlık 11"/>
    <w:basedOn w:val="Normal"/>
    <w:rsid w:val="00190A1E"/>
    <w:pPr>
      <w:numPr>
        <w:numId w:val="1"/>
      </w:numPr>
      <w:spacing w:before="120" w:after="200" w:line="276" w:lineRule="auto"/>
      <w:jc w:val="both"/>
    </w:pPr>
  </w:style>
  <w:style w:type="paragraph" w:customStyle="1" w:styleId="Balk21">
    <w:name w:val="Başlık 21"/>
    <w:basedOn w:val="Normal"/>
    <w:rsid w:val="00190A1E"/>
    <w:pPr>
      <w:numPr>
        <w:ilvl w:val="1"/>
        <w:numId w:val="1"/>
      </w:numPr>
      <w:spacing w:before="120" w:after="200" w:line="276" w:lineRule="auto"/>
      <w:jc w:val="both"/>
    </w:pPr>
  </w:style>
  <w:style w:type="paragraph" w:customStyle="1" w:styleId="Balk31">
    <w:name w:val="Başlık 31"/>
    <w:basedOn w:val="Normal"/>
    <w:rsid w:val="00190A1E"/>
    <w:pPr>
      <w:numPr>
        <w:ilvl w:val="2"/>
        <w:numId w:val="1"/>
      </w:numPr>
      <w:spacing w:before="120" w:after="200" w:line="276" w:lineRule="auto"/>
      <w:jc w:val="both"/>
    </w:pPr>
  </w:style>
  <w:style w:type="paragraph" w:customStyle="1" w:styleId="Balk41">
    <w:name w:val="Başlık 41"/>
    <w:basedOn w:val="Normal"/>
    <w:rsid w:val="00190A1E"/>
    <w:pPr>
      <w:numPr>
        <w:ilvl w:val="3"/>
        <w:numId w:val="1"/>
      </w:numPr>
      <w:spacing w:before="120" w:after="200" w:line="276" w:lineRule="auto"/>
      <w:jc w:val="both"/>
    </w:pPr>
  </w:style>
  <w:style w:type="paragraph" w:customStyle="1" w:styleId="Balk51">
    <w:name w:val="Başlık 51"/>
    <w:basedOn w:val="Normal"/>
    <w:rsid w:val="00190A1E"/>
    <w:pPr>
      <w:numPr>
        <w:ilvl w:val="4"/>
        <w:numId w:val="1"/>
      </w:numPr>
      <w:spacing w:before="120" w:after="200" w:line="276" w:lineRule="auto"/>
      <w:jc w:val="both"/>
    </w:pPr>
  </w:style>
  <w:style w:type="paragraph" w:customStyle="1" w:styleId="Balk61">
    <w:name w:val="Başlık 61"/>
    <w:basedOn w:val="Normal"/>
    <w:rsid w:val="00190A1E"/>
    <w:pPr>
      <w:numPr>
        <w:ilvl w:val="5"/>
        <w:numId w:val="1"/>
      </w:numPr>
      <w:spacing w:before="120" w:after="200" w:line="276" w:lineRule="auto"/>
      <w:jc w:val="both"/>
    </w:pPr>
  </w:style>
  <w:style w:type="paragraph" w:customStyle="1" w:styleId="Balk71">
    <w:name w:val="Başlık 71"/>
    <w:basedOn w:val="Normal"/>
    <w:rsid w:val="00190A1E"/>
    <w:pPr>
      <w:numPr>
        <w:ilvl w:val="6"/>
        <w:numId w:val="1"/>
      </w:numPr>
      <w:spacing w:before="120" w:after="200" w:line="276" w:lineRule="auto"/>
      <w:jc w:val="both"/>
    </w:pPr>
  </w:style>
  <w:style w:type="paragraph" w:customStyle="1" w:styleId="Balk81">
    <w:name w:val="Başlık 81"/>
    <w:basedOn w:val="Normal"/>
    <w:rsid w:val="00190A1E"/>
    <w:pPr>
      <w:numPr>
        <w:ilvl w:val="7"/>
        <w:numId w:val="1"/>
      </w:numPr>
      <w:spacing w:before="120" w:after="200" w:line="276" w:lineRule="auto"/>
      <w:jc w:val="both"/>
    </w:pPr>
  </w:style>
  <w:style w:type="paragraph" w:customStyle="1" w:styleId="Balk91">
    <w:name w:val="Başlık 91"/>
    <w:basedOn w:val="Normal"/>
    <w:rsid w:val="00190A1E"/>
    <w:pPr>
      <w:numPr>
        <w:ilvl w:val="8"/>
        <w:numId w:val="1"/>
      </w:numPr>
      <w:spacing w:before="120" w:after="200" w:line="276" w:lineRule="auto"/>
      <w:jc w:val="both"/>
    </w:pPr>
  </w:style>
  <w:style w:type="paragraph" w:styleId="T4">
    <w:name w:val="toc 4"/>
    <w:basedOn w:val="Normal"/>
    <w:next w:val="Normal"/>
    <w:autoRedefine/>
    <w:uiPriority w:val="39"/>
    <w:unhideWhenUsed/>
    <w:rsid w:val="00190A1E"/>
    <w:pPr>
      <w:tabs>
        <w:tab w:val="right" w:leader="dot" w:pos="9062"/>
      </w:tabs>
      <w:spacing w:before="120" w:after="100" w:line="276" w:lineRule="auto"/>
      <w:ind w:left="1985" w:hanging="425"/>
      <w:jc w:val="both"/>
    </w:pPr>
  </w:style>
  <w:style w:type="paragraph" w:styleId="T5">
    <w:name w:val="toc 5"/>
    <w:basedOn w:val="Normal"/>
    <w:next w:val="Normal"/>
    <w:autoRedefine/>
    <w:uiPriority w:val="39"/>
    <w:unhideWhenUsed/>
    <w:rsid w:val="00190A1E"/>
    <w:pPr>
      <w:tabs>
        <w:tab w:val="left" w:pos="1985"/>
        <w:tab w:val="right" w:leader="dot" w:pos="9062"/>
      </w:tabs>
      <w:spacing w:before="120" w:after="100" w:line="276" w:lineRule="auto"/>
      <w:ind w:left="1560" w:hanging="567"/>
      <w:jc w:val="both"/>
    </w:pPr>
    <w:rPr>
      <w:rFonts w:asciiTheme="majorHAnsi" w:hAnsiTheme="majorHAnsi" w:cs="Arial"/>
      <w:b/>
      <w:noProof/>
    </w:rPr>
  </w:style>
  <w:style w:type="character" w:customStyle="1" w:styleId="ListeParagrafChar">
    <w:name w:val="Liste Paragraf Char"/>
    <w:link w:val="ListeParagraf"/>
    <w:uiPriority w:val="34"/>
    <w:rsid w:val="00190A1E"/>
    <w:rPr>
      <w:rFonts w:ascii="Calibri" w:eastAsia="Calibri" w:hAnsi="Calibri" w:cs="Times New Roman"/>
    </w:rPr>
  </w:style>
  <w:style w:type="table" w:styleId="KlavuzuTablo4">
    <w:name w:val="Grid Table 4"/>
    <w:basedOn w:val="NormalTablo"/>
    <w:uiPriority w:val="49"/>
    <w:rsid w:val="00190A1E"/>
    <w:pPr>
      <w:spacing w:after="0" w:line="240" w:lineRule="auto"/>
    </w:pPr>
    <w:rPr>
      <w:rFonts w:ascii="Georgia" w:hAnsi="Georgia"/>
      <w:sz w:val="24"/>
      <w:szCs w:val="24"/>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onMetni">
    <w:name w:val="Balloon Text"/>
    <w:basedOn w:val="Normal"/>
    <w:link w:val="BalonMetniChar"/>
    <w:uiPriority w:val="99"/>
    <w:semiHidden/>
    <w:unhideWhenUsed/>
    <w:rsid w:val="00190A1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0A1E"/>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63325E"/>
    <w:pPr>
      <w:spacing w:after="160" w:line="240" w:lineRule="auto"/>
      <w:jc w:val="left"/>
    </w:pPr>
    <w:rPr>
      <w:rFonts w:asciiTheme="minorHAnsi" w:eastAsiaTheme="minorHAnsi" w:hAnsiTheme="minorHAnsi" w:cstheme="minorBidi"/>
      <w:b/>
      <w:bCs/>
    </w:rPr>
  </w:style>
  <w:style w:type="character" w:customStyle="1" w:styleId="AklamaKonusuChar">
    <w:name w:val="Açıklama Konusu Char"/>
    <w:basedOn w:val="AklamaMetniChar"/>
    <w:link w:val="AklamaKonusu"/>
    <w:uiPriority w:val="99"/>
    <w:semiHidden/>
    <w:rsid w:val="0063325E"/>
    <w:rPr>
      <w:rFonts w:ascii="Calibri" w:eastAsia="MS Mincho"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www.okan.edu.tr" TargetMode="External"/><Relationship Id="rId4" Type="http://schemas.openxmlformats.org/officeDocument/2006/relationships/webSettings" Target="webSettings.xml"/><Relationship Id="rId9" Type="http://schemas.openxmlformats.org/officeDocument/2006/relationships/hyperlink" Target="www.oka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4664</Words>
  <Characters>26589</Characters>
  <Application>Microsoft Office Word</Application>
  <DocSecurity>0</DocSecurity>
  <Lines>221</Lines>
  <Paragraphs>62</Paragraphs>
  <ScaleCrop>false</ScaleCrop>
  <HeadingPairs>
    <vt:vector size="4" baseType="variant">
      <vt:variant>
        <vt:lpstr>Konu Başlığı</vt:lpstr>
      </vt:variant>
      <vt:variant>
        <vt:i4>1</vt:i4>
      </vt:variant>
      <vt:variant>
        <vt:lpstr>Başlıklar</vt:lpstr>
      </vt:variant>
      <vt:variant>
        <vt:i4>12</vt:i4>
      </vt:variant>
    </vt:vector>
  </HeadingPairs>
  <TitlesOfParts>
    <vt:vector size="13" baseType="lpstr">
      <vt:lpstr/>
      <vt:lpstr>GİRİŞ</vt:lpstr>
      <vt:lpstr>    Politikanın Amacı ve Kapsamı</vt:lpstr>
      <vt:lpstr>    Yürürlük ve Değişiklik</vt:lpstr>
      <vt:lpstr>ÇALIŞAN POLİTİKASININ KAPSAMINDAKİ VERİ SAHİPLERİ, VERİ İŞLEME AMAÇLARI VE VERİ </vt:lpstr>
      <vt:lpstr>        Çalışan Politikasının Kapsamına Giren Veri Sahipleri</vt:lpstr>
      <vt:lpstr>        Kişisel Veri İşleme Amaçları</vt:lpstr>
      <vt:lpstr>        Kişisel Veri Kategorileri</vt:lpstr>
      <vt:lpstr>KİŞİSEL VERİLERİN İŞLENMESİNE İLİŞKİN İLKELER VE ŞARTLAR</vt:lpstr>
      <vt:lpstr>KİŞİSEL VERİLERİN AKTARILMASI</vt:lpstr>
      <vt:lpstr>ÇALIŞANLARIN AYDINLATILMASI VE HAKLARI</vt:lpstr>
      <vt:lpstr>ÇALIŞAN KİŞİSEL VERİLERİNİN SİLİNMESİ, YOK EDİLMESİ, ANONİM HALE GETİRİLMESİ</vt:lpstr>
      <vt:lpstr>KANUN KAPSAMI VE UYGULANMASINA İLİŞKİN KISITLAMALAR</vt:lpstr>
    </vt:vector>
  </TitlesOfParts>
  <Company/>
  <LinksUpToDate>false</LinksUpToDate>
  <CharactersWithSpaces>31191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BTS</dc:creator>
  <cp:keywords/>
  <dc:description/>
  <cp:lastModifiedBy>Eylül Ustabaş</cp:lastModifiedBy>
  <cp:revision>12</cp:revision>
  <dcterms:created xsi:type="dcterms:W3CDTF">2018-05-13T22:25:00Z</dcterms:created>
  <dcterms:modified xsi:type="dcterms:W3CDTF">2018-05-29T12:19:00Z</dcterms:modified>
</cp:coreProperties>
</file>